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F99E7" w14:textId="77777777" w:rsidR="005D0DF9" w:rsidRPr="00A57F68" w:rsidRDefault="00ED541C">
      <w:pPr>
        <w:rPr>
          <w:rFonts w:ascii="HG丸ｺﾞｼｯｸM-PRO" w:eastAsia="HG丸ｺﾞｼｯｸM-PRO" w:hAnsi="HG丸ｺﾞｼｯｸM-PRO"/>
          <w:sz w:val="21"/>
          <w:szCs w:val="21"/>
        </w:rPr>
      </w:pPr>
      <w:r>
        <w:rPr>
          <w:rFonts w:ascii="HG丸ｺﾞｼｯｸM-PRO" w:eastAsia="HG丸ｺﾞｼｯｸM-PRO" w:hAnsi="HG丸ｺﾞｼｯｸM-PRO" w:cs="Arial Unicode MS"/>
          <w:sz w:val="21"/>
          <w:szCs w:val="21"/>
        </w:rPr>
        <w:t>〇この資料</w:t>
      </w:r>
      <w:r>
        <w:rPr>
          <w:rFonts w:ascii="HG丸ｺﾞｼｯｸM-PRO" w:eastAsia="HG丸ｺﾞｼｯｸM-PRO" w:hAnsi="HG丸ｺﾞｼｯｸM-PRO" w:cs="Arial Unicode MS" w:hint="eastAsia"/>
          <w:sz w:val="21"/>
          <w:szCs w:val="21"/>
        </w:rPr>
        <w:t>について</w:t>
      </w:r>
      <w:r w:rsidR="00931640" w:rsidRPr="00A57F68">
        <w:rPr>
          <w:rFonts w:ascii="HG丸ｺﾞｼｯｸM-PRO" w:eastAsia="HG丸ｺﾞｼｯｸM-PRO" w:hAnsi="HG丸ｺﾞｼｯｸM-PRO" w:cs="Arial Unicode MS"/>
          <w:sz w:val="21"/>
          <w:szCs w:val="21"/>
        </w:rPr>
        <w:t xml:space="preserve">　　－ご担当の医療スタッフの方へー</w:t>
      </w:r>
    </w:p>
    <w:p w14:paraId="181FFCBA" w14:textId="6DC28026"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この資料はご両親のどちらかが</w:t>
      </w:r>
      <w:r w:rsidR="00987045">
        <w:rPr>
          <w:rFonts w:ascii="HG丸ｺﾞｼｯｸM-PRO" w:eastAsia="HG丸ｺﾞｼｯｸM-PRO" w:hAnsi="HG丸ｺﾞｼｯｸM-PRO" w:cs="Arial Unicode MS" w:hint="eastAsia"/>
          <w:sz w:val="21"/>
          <w:szCs w:val="21"/>
        </w:rPr>
        <w:t>多発性内分泌腫瘍１型（</w:t>
      </w:r>
      <w:r w:rsidRPr="00A57F68">
        <w:rPr>
          <w:rFonts w:ascii="HG丸ｺﾞｼｯｸM-PRO" w:eastAsia="HG丸ｺﾞｼｯｸM-PRO" w:hAnsi="HG丸ｺﾞｼｯｸM-PRO" w:cs="Arial Unicode MS"/>
          <w:sz w:val="21"/>
          <w:szCs w:val="21"/>
        </w:rPr>
        <w:t>MEN</w:t>
      </w:r>
      <w:r w:rsidR="00987045">
        <w:rPr>
          <w:rFonts w:ascii="HG丸ｺﾞｼｯｸM-PRO" w:eastAsia="HG丸ｺﾞｼｯｸM-PRO" w:hAnsi="HG丸ｺﾞｼｯｸM-PRO" w:cs="Arial Unicode MS" w:hint="eastAsia"/>
          <w:sz w:val="21"/>
          <w:szCs w:val="21"/>
        </w:rPr>
        <w:t>１）</w:t>
      </w:r>
      <w:r w:rsidR="00651521">
        <w:rPr>
          <w:rFonts w:ascii="HG丸ｺﾞｼｯｸM-PRO" w:eastAsia="HG丸ｺﾞｼｯｸM-PRO" w:hAnsi="HG丸ｺﾞｼｯｸM-PRO" w:cs="Arial Unicode MS"/>
          <w:sz w:val="21"/>
          <w:szCs w:val="21"/>
        </w:rPr>
        <w:t>を発症</w:t>
      </w:r>
      <w:r w:rsidR="00ED541C">
        <w:rPr>
          <w:rFonts w:ascii="HG丸ｺﾞｼｯｸM-PRO" w:eastAsia="HG丸ｺﾞｼｯｸM-PRO" w:hAnsi="HG丸ｺﾞｼｯｸM-PRO" w:cs="Arial Unicode MS" w:hint="eastAsia"/>
          <w:sz w:val="21"/>
          <w:szCs w:val="21"/>
        </w:rPr>
        <w:t>されていて</w:t>
      </w:r>
      <w:r w:rsidRPr="00A57F68">
        <w:rPr>
          <w:rFonts w:ascii="HG丸ｺﾞｼｯｸM-PRO" w:eastAsia="HG丸ｺﾞｼｯｸM-PRO" w:hAnsi="HG丸ｺﾞｼｯｸM-PRO" w:cs="Arial Unicode MS"/>
          <w:sz w:val="21"/>
          <w:szCs w:val="21"/>
        </w:rPr>
        <w:t>、お子さんの</w:t>
      </w:r>
      <w:r w:rsidR="00073826">
        <w:rPr>
          <w:rFonts w:ascii="HG丸ｺﾞｼｯｸM-PRO" w:eastAsia="HG丸ｺﾞｼｯｸM-PRO" w:hAnsi="HG丸ｺﾞｼｯｸM-PRO" w:cs="Arial Unicode MS" w:hint="eastAsia"/>
          <w:sz w:val="21"/>
          <w:szCs w:val="21"/>
        </w:rPr>
        <w:t>遺伝学的検査</w:t>
      </w:r>
      <w:r w:rsidRPr="00A57F68">
        <w:rPr>
          <w:rFonts w:ascii="HG丸ｺﾞｼｯｸM-PRO" w:eastAsia="HG丸ｺﾞｼｯｸM-PRO" w:hAnsi="HG丸ｺﾞｼｯｸM-PRO" w:cs="Arial Unicode MS"/>
          <w:sz w:val="21"/>
          <w:szCs w:val="21"/>
        </w:rPr>
        <w:t>をご検討されている</w:t>
      </w:r>
      <w:r w:rsidR="00ED541C">
        <w:rPr>
          <w:rFonts w:ascii="HG丸ｺﾞｼｯｸM-PRO" w:eastAsia="HG丸ｺﾞｼｯｸM-PRO" w:hAnsi="HG丸ｺﾞｼｯｸM-PRO" w:cs="Arial Unicode MS" w:hint="eastAsia"/>
          <w:sz w:val="21"/>
          <w:szCs w:val="21"/>
        </w:rPr>
        <w:t>ご両親・</w:t>
      </w:r>
      <w:r w:rsidRPr="00A57F68">
        <w:rPr>
          <w:rFonts w:ascii="HG丸ｺﾞｼｯｸM-PRO" w:eastAsia="HG丸ｺﾞｼｯｸM-PRO" w:hAnsi="HG丸ｺﾞｼｯｸM-PRO" w:cs="Arial Unicode MS"/>
          <w:sz w:val="21"/>
          <w:szCs w:val="21"/>
        </w:rPr>
        <w:t>ご家族に向け</w:t>
      </w:r>
      <w:r w:rsidR="00651521">
        <w:rPr>
          <w:rFonts w:ascii="HG丸ｺﾞｼｯｸM-PRO" w:eastAsia="HG丸ｺﾞｼｯｸM-PRO" w:hAnsi="HG丸ｺﾞｼｯｸM-PRO" w:cs="Arial Unicode MS" w:hint="eastAsia"/>
          <w:sz w:val="21"/>
          <w:szCs w:val="21"/>
        </w:rPr>
        <w:t>た資料です。</w:t>
      </w:r>
      <w:r w:rsidRPr="00A57F68">
        <w:rPr>
          <w:rFonts w:ascii="HG丸ｺﾞｼｯｸM-PRO" w:eastAsia="HG丸ｺﾞｼｯｸM-PRO" w:hAnsi="HG丸ｺﾞｼｯｸM-PRO" w:cs="Arial Unicode MS"/>
          <w:sz w:val="21"/>
          <w:szCs w:val="21"/>
        </w:rPr>
        <w:t>お子さんへの説明資料とともに作成いたしました。</w:t>
      </w:r>
    </w:p>
    <w:p w14:paraId="1E2F1BD4" w14:textId="7634C439"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症状のないお子さんへの</w:t>
      </w:r>
      <w:r w:rsidR="00073826">
        <w:rPr>
          <w:rFonts w:ascii="HG丸ｺﾞｼｯｸM-PRO" w:eastAsia="HG丸ｺﾞｼｯｸM-PRO" w:hAnsi="HG丸ｺﾞｼｯｸM-PRO" w:cs="Arial Unicode MS" w:hint="eastAsia"/>
          <w:sz w:val="21"/>
          <w:szCs w:val="21"/>
        </w:rPr>
        <w:t>遺伝学的検査に</w:t>
      </w:r>
      <w:r w:rsidRPr="00A57F68">
        <w:rPr>
          <w:rFonts w:ascii="HG丸ｺﾞｼｯｸM-PRO" w:eastAsia="HG丸ｺﾞｼｯｸM-PRO" w:hAnsi="HG丸ｺﾞｼｯｸM-PRO" w:cs="Arial Unicode MS"/>
          <w:sz w:val="21"/>
          <w:szCs w:val="21"/>
        </w:rPr>
        <w:t>ついては、検査を行うことが健康管理上有用と考えらえる場合に、関連学会のガイドライン</w:t>
      </w:r>
      <w:r w:rsidR="00073826">
        <w:rPr>
          <w:rFonts w:ascii="HG丸ｺﾞｼｯｸM-PRO" w:eastAsia="HG丸ｺﾞｼｯｸM-PRO" w:hAnsi="HG丸ｺﾞｼｯｸM-PRO" w:cs="Arial Unicode MS" w:hint="eastAsia"/>
          <w:sz w:val="21"/>
          <w:szCs w:val="21"/>
        </w:rPr>
        <w:t>や指針</w:t>
      </w:r>
      <w:r w:rsidRPr="00A57F68">
        <w:rPr>
          <w:rFonts w:ascii="HG丸ｺﾞｼｯｸM-PRO" w:eastAsia="HG丸ｺﾞｼｯｸM-PRO" w:hAnsi="HG丸ｺﾞｼｯｸM-PRO" w:cs="Arial Unicode MS"/>
          <w:sz w:val="21"/>
          <w:szCs w:val="21"/>
        </w:rPr>
        <w:t>に基づき、ご家族との遺伝カウンセリング、お子さんご本人との遺伝カウンセリングを経て実施されることが望ましいとされています。</w:t>
      </w:r>
    </w:p>
    <w:p w14:paraId="104B4698" w14:textId="77777777" w:rsidR="005D0DF9" w:rsidRPr="00A57F68" w:rsidRDefault="005D0DF9">
      <w:pPr>
        <w:rPr>
          <w:rFonts w:ascii="HG丸ｺﾞｼｯｸM-PRO" w:eastAsia="HG丸ｺﾞｼｯｸM-PRO" w:hAnsi="HG丸ｺﾞｼｯｸM-PRO"/>
          <w:sz w:val="21"/>
          <w:szCs w:val="21"/>
        </w:rPr>
      </w:pPr>
    </w:p>
    <w:p w14:paraId="32E00000" w14:textId="7BF50586" w:rsidR="000E27A7" w:rsidRPr="00A57F68" w:rsidRDefault="000E27A7">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MEN</w:t>
      </w:r>
      <w:r w:rsidR="00987045">
        <w:rPr>
          <w:rFonts w:ascii="HG丸ｺﾞｼｯｸM-PRO" w:eastAsia="HG丸ｺﾞｼｯｸM-PRO" w:hAnsi="HG丸ｺﾞｼｯｸM-PRO" w:hint="eastAsia"/>
          <w:sz w:val="21"/>
          <w:szCs w:val="21"/>
        </w:rPr>
        <w:t>１</w:t>
      </w:r>
      <w:r>
        <w:rPr>
          <w:rFonts w:ascii="HG丸ｺﾞｼｯｸM-PRO" w:eastAsia="HG丸ｺﾞｼｯｸM-PRO" w:hAnsi="HG丸ｺﾞｼｯｸM-PRO" w:hint="eastAsia"/>
          <w:sz w:val="21"/>
          <w:szCs w:val="21"/>
        </w:rPr>
        <w:t>では</w:t>
      </w:r>
      <w:r w:rsidR="00987045">
        <w:rPr>
          <w:rFonts w:ascii="HG丸ｺﾞｼｯｸM-PRO" w:eastAsia="HG丸ｺﾞｼｯｸM-PRO" w:hAnsi="HG丸ｺﾞｼｯｸM-PRO" w:hint="eastAsia"/>
          <w:sz w:val="21"/>
          <w:szCs w:val="21"/>
        </w:rPr>
        <w:t>、</w:t>
      </w:r>
      <w:r>
        <w:rPr>
          <w:rFonts w:ascii="HG丸ｺﾞｼｯｸM-PRO" w:eastAsia="HG丸ｺﾞｼｯｸM-PRO" w:hAnsi="HG丸ｺﾞｼｯｸM-PRO" w:hint="eastAsia"/>
          <w:sz w:val="21"/>
          <w:szCs w:val="21"/>
        </w:rPr>
        <w:t>一部では10歳未満で発症した症例も報告されており、発症前の小児に対する遺伝学的検査の有用性は高いと考えられています。また</w:t>
      </w:r>
      <w:r w:rsidR="00265B0B">
        <w:rPr>
          <w:rFonts w:ascii="HG丸ｺﾞｼｯｸM-PRO" w:eastAsia="HG丸ｺﾞｼｯｸM-PRO" w:hAnsi="HG丸ｺﾞｼｯｸM-PRO" w:hint="eastAsia"/>
          <w:sz w:val="21"/>
          <w:szCs w:val="21"/>
        </w:rPr>
        <w:t>変化</w:t>
      </w:r>
      <w:r>
        <w:rPr>
          <w:rFonts w:ascii="HG丸ｺﾞｼｯｸM-PRO" w:eastAsia="HG丸ｺﾞｼｯｸM-PRO" w:hAnsi="HG丸ｺﾞｼｯｸM-PRO" w:hint="eastAsia"/>
          <w:sz w:val="21"/>
          <w:szCs w:val="21"/>
        </w:rPr>
        <w:t>を受けついでいない子どもにとっては、遺伝</w:t>
      </w:r>
      <w:r w:rsidR="0046597D">
        <w:rPr>
          <w:rFonts w:ascii="HG丸ｺﾞｼｯｸM-PRO" w:eastAsia="HG丸ｺﾞｼｯｸM-PRO" w:hAnsi="HG丸ｺﾞｼｯｸM-PRO" w:hint="eastAsia"/>
          <w:sz w:val="21"/>
          <w:szCs w:val="21"/>
        </w:rPr>
        <w:t>学的</w:t>
      </w:r>
      <w:r>
        <w:rPr>
          <w:rFonts w:ascii="HG丸ｺﾞｼｯｸM-PRO" w:eastAsia="HG丸ｺﾞｼｯｸM-PRO" w:hAnsi="HG丸ｺﾞｼｯｸM-PRO" w:hint="eastAsia"/>
          <w:sz w:val="21"/>
          <w:szCs w:val="21"/>
        </w:rPr>
        <w:t>検査を受けることで不要な定期検査を避けることができます。</w:t>
      </w:r>
    </w:p>
    <w:p w14:paraId="566CBE1D" w14:textId="77777777" w:rsidR="005D0DF9" w:rsidRPr="00A57F68" w:rsidRDefault="000E27A7">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発症前の小児に対する遺伝学的検査は、将来の本人</w:t>
      </w:r>
      <w:r w:rsidR="006B3950">
        <w:rPr>
          <w:rFonts w:ascii="HG丸ｺﾞｼｯｸM-PRO" w:eastAsia="HG丸ｺﾞｼｯｸM-PRO" w:hAnsi="HG丸ｺﾞｼｯｸM-PRO" w:hint="eastAsia"/>
          <w:sz w:val="21"/>
          <w:szCs w:val="21"/>
        </w:rPr>
        <w:t>による自己決定の機会</w:t>
      </w:r>
      <w:r>
        <w:rPr>
          <w:rFonts w:ascii="HG丸ｺﾞｼｯｸM-PRO" w:eastAsia="HG丸ｺﾞｼｯｸM-PRO" w:hAnsi="HG丸ｺﾞｼｯｸM-PRO" w:hint="eastAsia"/>
          <w:sz w:val="21"/>
          <w:szCs w:val="21"/>
        </w:rPr>
        <w:t>を奪うことにもなります。また検査は不安や、否定、発症している親に対する罪の意識など、複雑な感情に影響します。</w:t>
      </w:r>
    </w:p>
    <w:p w14:paraId="24C64EA1" w14:textId="7B468B15" w:rsidR="00DD52CD" w:rsidRPr="00A57F68" w:rsidRDefault="00DD52CD">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at-riskの</w:t>
      </w:r>
      <w:r w:rsidR="00265B0B">
        <w:rPr>
          <w:rFonts w:ascii="HG丸ｺﾞｼｯｸM-PRO" w:eastAsia="HG丸ｺﾞｼｯｸM-PRO" w:hAnsi="HG丸ｺﾞｼｯｸM-PRO"/>
          <w:sz w:val="21"/>
          <w:szCs w:val="21"/>
        </w:rPr>
        <w:t>お子さん</w:t>
      </w:r>
      <w:r>
        <w:rPr>
          <w:rFonts w:ascii="HG丸ｺﾞｼｯｸM-PRO" w:eastAsia="HG丸ｺﾞｼｯｸM-PRO" w:hAnsi="HG丸ｺﾞｼｯｸM-PRO" w:hint="eastAsia"/>
          <w:sz w:val="21"/>
          <w:szCs w:val="21"/>
        </w:rPr>
        <w:t>や既に発症している</w:t>
      </w:r>
      <w:r w:rsidR="009400B8">
        <w:rPr>
          <w:rFonts w:ascii="HG丸ｺﾞｼｯｸM-PRO" w:eastAsia="HG丸ｺﾞｼｯｸM-PRO" w:hAnsi="HG丸ｺﾞｼｯｸM-PRO"/>
          <w:sz w:val="21"/>
          <w:szCs w:val="21"/>
        </w:rPr>
        <w:t>お子さん</w:t>
      </w:r>
      <w:r>
        <w:rPr>
          <w:rFonts w:ascii="HG丸ｺﾞｼｯｸM-PRO" w:eastAsia="HG丸ｺﾞｼｯｸM-PRO" w:hAnsi="HG丸ｺﾞｼｯｸM-PRO" w:hint="eastAsia"/>
          <w:sz w:val="21"/>
          <w:szCs w:val="21"/>
        </w:rPr>
        <w:t>は遺伝子</w:t>
      </w:r>
      <w:r w:rsidR="00265B0B">
        <w:rPr>
          <w:rFonts w:ascii="HG丸ｺﾞｼｯｸM-PRO" w:eastAsia="HG丸ｺﾞｼｯｸM-PRO" w:hAnsi="HG丸ｺﾞｼｯｸM-PRO" w:hint="eastAsia"/>
          <w:sz w:val="21"/>
          <w:szCs w:val="21"/>
        </w:rPr>
        <w:t>変化</w:t>
      </w:r>
      <w:r>
        <w:rPr>
          <w:rFonts w:ascii="HG丸ｺﾞｼｯｸM-PRO" w:eastAsia="HG丸ｺﾞｼｯｸM-PRO" w:hAnsi="HG丸ｺﾞｼｯｸM-PRO" w:hint="eastAsia"/>
          <w:sz w:val="21"/>
          <w:szCs w:val="21"/>
        </w:rPr>
        <w:t>を持たないきょうだいとは異なった扱いを受けることになりま</w:t>
      </w:r>
      <w:r w:rsidR="006B3950">
        <w:rPr>
          <w:rFonts w:ascii="HG丸ｺﾞｼｯｸM-PRO" w:eastAsia="HG丸ｺﾞｼｯｸM-PRO" w:hAnsi="HG丸ｺﾞｼｯｸM-PRO" w:hint="eastAsia"/>
          <w:sz w:val="21"/>
          <w:szCs w:val="21"/>
        </w:rPr>
        <w:t>すし、</w:t>
      </w:r>
      <w:r>
        <w:rPr>
          <w:rFonts w:ascii="HG丸ｺﾞｼｯｸM-PRO" w:eastAsia="HG丸ｺﾞｼｯｸM-PRO" w:hAnsi="HG丸ｺﾞｼｯｸM-PRO" w:hint="eastAsia"/>
          <w:sz w:val="21"/>
          <w:szCs w:val="21"/>
        </w:rPr>
        <w:t>家族や本人にとってのサーベイランスの負担や疲労も子どもの幼少期から始まり一生にわたって継続していくものです。</w:t>
      </w:r>
    </w:p>
    <w:p w14:paraId="66C34623" w14:textId="77777777" w:rsidR="005D0DF9" w:rsidRPr="00A57F68" w:rsidRDefault="00DD52CD">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こういった背景を考慮すると、整備された状況の中で遺伝医療の専門家による遺伝カウンセリングのセッションを経て、未発症の方に対する遺伝学的検査は実施されるべきであると強く推奨されています。</w:t>
      </w:r>
    </w:p>
    <w:p w14:paraId="6C6689C6" w14:textId="77777777" w:rsidR="005D0DF9" w:rsidRPr="00A57F68" w:rsidRDefault="005D0DF9">
      <w:pPr>
        <w:rPr>
          <w:rFonts w:ascii="HG丸ｺﾞｼｯｸM-PRO" w:eastAsia="HG丸ｺﾞｼｯｸM-PRO" w:hAnsi="HG丸ｺﾞｼｯｸM-PRO"/>
          <w:sz w:val="21"/>
          <w:szCs w:val="21"/>
        </w:rPr>
      </w:pPr>
    </w:p>
    <w:p w14:paraId="34C061B3" w14:textId="6A78E677" w:rsidR="00ED541C" w:rsidRPr="00A57F68" w:rsidRDefault="00ED541C" w:rsidP="00ED541C">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お子さんへの</w:t>
      </w:r>
      <w:r w:rsidR="00073826">
        <w:rPr>
          <w:rFonts w:ascii="HG丸ｺﾞｼｯｸM-PRO" w:eastAsia="HG丸ｺﾞｼｯｸM-PRO" w:hAnsi="HG丸ｺﾞｼｯｸM-PRO" w:cs="Arial Unicode MS" w:hint="eastAsia"/>
          <w:sz w:val="21"/>
          <w:szCs w:val="21"/>
        </w:rPr>
        <w:t>遺伝学的検査</w:t>
      </w:r>
      <w:r w:rsidRPr="00A57F68">
        <w:rPr>
          <w:rFonts w:ascii="HG丸ｺﾞｼｯｸM-PRO" w:eastAsia="HG丸ｺﾞｼｯｸM-PRO" w:hAnsi="HG丸ｺﾞｼｯｸM-PRO" w:cs="Arial Unicode MS"/>
          <w:sz w:val="21"/>
          <w:szCs w:val="21"/>
        </w:rPr>
        <w:t>を検討されているご家族への説明補助資料としてご活用ください。</w:t>
      </w:r>
    </w:p>
    <w:p w14:paraId="5370D1BD" w14:textId="6094C2E2" w:rsidR="005D0DF9" w:rsidRPr="00A57F68" w:rsidRDefault="005D0DF9">
      <w:pPr>
        <w:rPr>
          <w:rFonts w:ascii="HG丸ｺﾞｼｯｸM-PRO" w:eastAsia="HG丸ｺﾞｼｯｸM-PRO" w:hAnsi="HG丸ｺﾞｼｯｸM-PRO"/>
          <w:sz w:val="21"/>
          <w:szCs w:val="21"/>
        </w:rPr>
      </w:pPr>
    </w:p>
    <w:p w14:paraId="520CAA1F" w14:textId="1F6672B5" w:rsidR="005D0DF9" w:rsidRPr="00A57F68" w:rsidRDefault="00DD25C3">
      <w:pPr>
        <w:rPr>
          <w:rFonts w:ascii="HG丸ｺﾞｼｯｸM-PRO" w:eastAsia="HG丸ｺﾞｼｯｸM-PRO" w:hAnsi="HG丸ｺﾞｼｯｸM-PRO"/>
          <w:sz w:val="21"/>
          <w:szCs w:val="21"/>
        </w:rPr>
      </w:pPr>
      <w:r>
        <w:rPr>
          <w:rFonts w:ascii="HG丸ｺﾞｼｯｸM-PRO" w:eastAsia="HG丸ｺﾞｼｯｸM-PRO" w:hAnsi="HG丸ｺﾞｼｯｸM-PRO"/>
          <w:noProof/>
          <w:sz w:val="21"/>
          <w:szCs w:val="21"/>
        </w:rPr>
        <w:drawing>
          <wp:anchor distT="0" distB="0" distL="114300" distR="114300" simplePos="0" relativeHeight="251658752" behindDoc="0" locked="0" layoutInCell="1" allowOverlap="1" wp14:anchorId="3B236551" wp14:editId="3BB10434">
            <wp:simplePos x="0" y="0"/>
            <wp:positionH relativeFrom="column">
              <wp:posOffset>2087727</wp:posOffset>
            </wp:positionH>
            <wp:positionV relativeFrom="paragraph">
              <wp:posOffset>87433</wp:posOffset>
            </wp:positionV>
            <wp:extent cx="1562669" cy="1273575"/>
            <wp:effectExtent l="0" t="0" r="0" b="317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uple_setsume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2669" cy="1273575"/>
                    </a:xfrm>
                    <a:prstGeom prst="rect">
                      <a:avLst/>
                    </a:prstGeom>
                  </pic:spPr>
                </pic:pic>
              </a:graphicData>
            </a:graphic>
            <wp14:sizeRelH relativeFrom="page">
              <wp14:pctWidth>0</wp14:pctWidth>
            </wp14:sizeRelH>
            <wp14:sizeRelV relativeFrom="page">
              <wp14:pctHeight>0</wp14:pctHeight>
            </wp14:sizeRelV>
          </wp:anchor>
        </w:drawing>
      </w:r>
    </w:p>
    <w:p w14:paraId="4AE757A7" w14:textId="452BEEF3" w:rsidR="00987045" w:rsidRDefault="00987045">
      <w:pPr>
        <w:rPr>
          <w:rFonts w:ascii="HG丸ｺﾞｼｯｸM-PRO" w:eastAsia="HG丸ｺﾞｼｯｸM-PRO" w:hAnsi="HG丸ｺﾞｼｯｸM-PRO"/>
          <w:sz w:val="21"/>
          <w:szCs w:val="21"/>
        </w:rPr>
      </w:pPr>
      <w:r>
        <w:rPr>
          <w:rFonts w:ascii="HG丸ｺﾞｼｯｸM-PRO" w:eastAsia="HG丸ｺﾞｼｯｸM-PRO" w:hAnsi="HG丸ｺﾞｼｯｸM-PRO"/>
          <w:sz w:val="21"/>
          <w:szCs w:val="21"/>
        </w:rPr>
        <w:br w:type="page"/>
      </w:r>
    </w:p>
    <w:p w14:paraId="281A8D31" w14:textId="77777777" w:rsidR="005D0DF9" w:rsidRPr="00A57F68" w:rsidRDefault="005D0DF9">
      <w:pPr>
        <w:rPr>
          <w:rFonts w:ascii="HG丸ｺﾞｼｯｸM-PRO" w:eastAsia="HG丸ｺﾞｼｯｸM-PRO" w:hAnsi="HG丸ｺﾞｼｯｸM-PRO"/>
          <w:sz w:val="21"/>
          <w:szCs w:val="21"/>
        </w:rPr>
      </w:pPr>
    </w:p>
    <w:p w14:paraId="1DA75D61" w14:textId="77777777" w:rsidR="005D0DF9" w:rsidRPr="00A57F68" w:rsidRDefault="005D0DF9">
      <w:pPr>
        <w:rPr>
          <w:rFonts w:ascii="HG丸ｺﾞｼｯｸM-PRO" w:eastAsia="HG丸ｺﾞｼｯｸM-PRO" w:hAnsi="HG丸ｺﾞｼｯｸM-PRO"/>
          <w:sz w:val="21"/>
          <w:szCs w:val="21"/>
        </w:rPr>
      </w:pPr>
    </w:p>
    <w:p w14:paraId="38B61E24" w14:textId="77777777" w:rsidR="005D0DF9" w:rsidRPr="00A57F68" w:rsidRDefault="005D0DF9">
      <w:pPr>
        <w:rPr>
          <w:rFonts w:ascii="HG丸ｺﾞｼｯｸM-PRO" w:eastAsia="HG丸ｺﾞｼｯｸM-PRO" w:hAnsi="HG丸ｺﾞｼｯｸM-PRO"/>
          <w:sz w:val="21"/>
          <w:szCs w:val="21"/>
        </w:rPr>
      </w:pPr>
    </w:p>
    <w:p w14:paraId="3DAF24FE" w14:textId="77777777" w:rsidR="005D0DF9" w:rsidRPr="00A57F68" w:rsidRDefault="005D0DF9">
      <w:pPr>
        <w:rPr>
          <w:rFonts w:ascii="HG丸ｺﾞｼｯｸM-PRO" w:eastAsia="HG丸ｺﾞｼｯｸM-PRO" w:hAnsi="HG丸ｺﾞｼｯｸM-PRO"/>
          <w:sz w:val="21"/>
          <w:szCs w:val="21"/>
        </w:rPr>
      </w:pPr>
    </w:p>
    <w:p w14:paraId="032AFCEB" w14:textId="77777777" w:rsidR="005D0DF9" w:rsidRPr="00A57F68" w:rsidRDefault="005D0DF9">
      <w:pPr>
        <w:rPr>
          <w:rFonts w:ascii="HG丸ｺﾞｼｯｸM-PRO" w:eastAsia="HG丸ｺﾞｼｯｸM-PRO" w:hAnsi="HG丸ｺﾞｼｯｸM-PRO"/>
          <w:sz w:val="21"/>
          <w:szCs w:val="21"/>
        </w:rPr>
      </w:pPr>
    </w:p>
    <w:p w14:paraId="23357247" w14:textId="77777777" w:rsidR="005D0DF9" w:rsidRPr="00A57F68" w:rsidRDefault="005D0DF9">
      <w:pPr>
        <w:rPr>
          <w:rFonts w:ascii="HG丸ｺﾞｼｯｸM-PRO" w:eastAsia="HG丸ｺﾞｼｯｸM-PRO" w:hAnsi="HG丸ｺﾞｼｯｸM-PRO"/>
          <w:sz w:val="21"/>
          <w:szCs w:val="21"/>
        </w:rPr>
      </w:pPr>
    </w:p>
    <w:p w14:paraId="546DDC65" w14:textId="77777777" w:rsidR="005D0DF9" w:rsidRPr="00A57F68" w:rsidRDefault="005D0DF9">
      <w:pPr>
        <w:rPr>
          <w:rFonts w:ascii="HG丸ｺﾞｼｯｸM-PRO" w:eastAsia="HG丸ｺﾞｼｯｸM-PRO" w:hAnsi="HG丸ｺﾞｼｯｸM-PRO"/>
          <w:sz w:val="21"/>
          <w:szCs w:val="21"/>
        </w:rPr>
      </w:pPr>
    </w:p>
    <w:p w14:paraId="15ACEDEE" w14:textId="77777777" w:rsidR="005D0DF9" w:rsidRPr="00A57F68" w:rsidRDefault="005D0DF9">
      <w:pPr>
        <w:rPr>
          <w:rFonts w:ascii="HG丸ｺﾞｼｯｸM-PRO" w:eastAsia="HG丸ｺﾞｼｯｸM-PRO" w:hAnsi="HG丸ｺﾞｼｯｸM-PRO"/>
          <w:sz w:val="21"/>
          <w:szCs w:val="21"/>
        </w:rPr>
      </w:pPr>
    </w:p>
    <w:p w14:paraId="263071C5" w14:textId="77777777" w:rsidR="005D0DF9" w:rsidRPr="00A57F68" w:rsidRDefault="005D0DF9">
      <w:pPr>
        <w:rPr>
          <w:rFonts w:ascii="HG丸ｺﾞｼｯｸM-PRO" w:eastAsia="HG丸ｺﾞｼｯｸM-PRO" w:hAnsi="HG丸ｺﾞｼｯｸM-PRO"/>
          <w:sz w:val="21"/>
          <w:szCs w:val="21"/>
        </w:rPr>
      </w:pPr>
    </w:p>
    <w:p w14:paraId="2B894FC9" w14:textId="77777777" w:rsidR="005D0DF9" w:rsidRPr="00A57F68" w:rsidRDefault="005D0DF9">
      <w:pPr>
        <w:rPr>
          <w:rFonts w:ascii="HG丸ｺﾞｼｯｸM-PRO" w:eastAsia="HG丸ｺﾞｼｯｸM-PRO" w:hAnsi="HG丸ｺﾞｼｯｸM-PRO"/>
          <w:sz w:val="21"/>
          <w:szCs w:val="21"/>
        </w:rPr>
      </w:pPr>
    </w:p>
    <w:p w14:paraId="4DC694DB" w14:textId="77777777" w:rsidR="00987045" w:rsidRDefault="00987045" w:rsidP="00987045">
      <w:pPr>
        <w:jc w:val="center"/>
        <w:rPr>
          <w:rFonts w:ascii="HG丸ｺﾞｼｯｸM-PRO" w:eastAsia="HG丸ｺﾞｼｯｸM-PRO" w:hAnsi="HG丸ｺﾞｼｯｸM-PRO" w:cs="Arial Unicode MS"/>
          <w:sz w:val="21"/>
          <w:szCs w:val="21"/>
        </w:rPr>
      </w:pPr>
    </w:p>
    <w:p w14:paraId="5649704C" w14:textId="77777777" w:rsidR="00987045" w:rsidRPr="00001BE6" w:rsidRDefault="00987045" w:rsidP="00987045">
      <w:pPr>
        <w:jc w:val="center"/>
        <w:rPr>
          <w:rFonts w:ascii="HG丸ｺﾞｼｯｸM-PRO" w:eastAsia="HG丸ｺﾞｼｯｸM-PRO" w:hAnsi="HG丸ｺﾞｼｯｸM-PRO" w:cs="Arial Unicode MS"/>
          <w:sz w:val="32"/>
          <w:szCs w:val="21"/>
        </w:rPr>
      </w:pPr>
      <w:r w:rsidRPr="00001BE6">
        <w:rPr>
          <w:rFonts w:ascii="HG丸ｺﾞｼｯｸM-PRO" w:eastAsia="HG丸ｺﾞｼｯｸM-PRO" w:hAnsi="HG丸ｺﾞｼｯｸM-PRO" w:cs="Arial Unicode MS" w:hint="eastAsia"/>
          <w:sz w:val="32"/>
          <w:szCs w:val="21"/>
        </w:rPr>
        <w:t>お子さんの遺伝子検査をご検討なさっているご家族へ</w:t>
      </w:r>
    </w:p>
    <w:p w14:paraId="5A65EC2C" w14:textId="77777777" w:rsidR="005D0DF9" w:rsidRPr="00987045" w:rsidRDefault="005D0DF9">
      <w:pPr>
        <w:rPr>
          <w:rFonts w:ascii="HG丸ｺﾞｼｯｸM-PRO" w:eastAsia="HG丸ｺﾞｼｯｸM-PRO" w:hAnsi="HG丸ｺﾞｼｯｸM-PRO"/>
          <w:sz w:val="21"/>
          <w:szCs w:val="21"/>
        </w:rPr>
      </w:pPr>
    </w:p>
    <w:p w14:paraId="132248A7" w14:textId="77777777" w:rsidR="005D0DF9" w:rsidRPr="00A57F68" w:rsidRDefault="005D0DF9">
      <w:pPr>
        <w:rPr>
          <w:rFonts w:ascii="HG丸ｺﾞｼｯｸM-PRO" w:eastAsia="HG丸ｺﾞｼｯｸM-PRO" w:hAnsi="HG丸ｺﾞｼｯｸM-PRO"/>
          <w:sz w:val="21"/>
          <w:szCs w:val="21"/>
        </w:rPr>
      </w:pPr>
    </w:p>
    <w:p w14:paraId="2549DB07" w14:textId="77777777" w:rsidR="005D0DF9" w:rsidRPr="00A57F68" w:rsidRDefault="005D0DF9">
      <w:pPr>
        <w:rPr>
          <w:rFonts w:ascii="HG丸ｺﾞｼｯｸM-PRO" w:eastAsia="HG丸ｺﾞｼｯｸM-PRO" w:hAnsi="HG丸ｺﾞｼｯｸM-PRO"/>
          <w:sz w:val="21"/>
          <w:szCs w:val="21"/>
        </w:rPr>
      </w:pPr>
    </w:p>
    <w:p w14:paraId="1D646367" w14:textId="77777777" w:rsidR="005D0DF9" w:rsidRPr="00A57F68" w:rsidRDefault="005D0DF9">
      <w:pPr>
        <w:rPr>
          <w:rFonts w:ascii="HG丸ｺﾞｼｯｸM-PRO" w:eastAsia="HG丸ｺﾞｼｯｸM-PRO" w:hAnsi="HG丸ｺﾞｼｯｸM-PRO"/>
          <w:sz w:val="21"/>
          <w:szCs w:val="21"/>
        </w:rPr>
      </w:pPr>
    </w:p>
    <w:p w14:paraId="2F462150" w14:textId="683CBBB9" w:rsidR="00987045" w:rsidRDefault="00DD25C3">
      <w:pPr>
        <w:rPr>
          <w:rFonts w:ascii="HG丸ｺﾞｼｯｸM-PRO" w:eastAsia="HG丸ｺﾞｼｯｸM-PRO" w:hAnsi="HG丸ｺﾞｼｯｸM-PRO" w:cs="Arial Unicode MS"/>
          <w:sz w:val="21"/>
          <w:szCs w:val="21"/>
        </w:rPr>
      </w:pPr>
      <w:r>
        <w:rPr>
          <w:noProof/>
          <w:sz w:val="18"/>
          <w:szCs w:val="18"/>
        </w:rPr>
        <w:drawing>
          <wp:anchor distT="0" distB="0" distL="114300" distR="114300" simplePos="0" relativeHeight="251656704" behindDoc="0" locked="0" layoutInCell="1" allowOverlap="1" wp14:anchorId="202F3A66" wp14:editId="237BAC45">
            <wp:simplePos x="0" y="0"/>
            <wp:positionH relativeFrom="column">
              <wp:posOffset>1172210</wp:posOffset>
            </wp:positionH>
            <wp:positionV relativeFrom="paragraph">
              <wp:posOffset>107950</wp:posOffset>
            </wp:positionV>
            <wp:extent cx="3392805" cy="2075180"/>
            <wp:effectExtent l="0" t="0" r="0" b="127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mily_big.png"/>
                    <pic:cNvPicPr/>
                  </pic:nvPicPr>
                  <pic:blipFill>
                    <a:blip r:embed="rId8">
                      <a:extLst>
                        <a:ext uri="{28A0092B-C50C-407E-A947-70E740481C1C}">
                          <a14:useLocalDpi xmlns:a14="http://schemas.microsoft.com/office/drawing/2010/main" val="0"/>
                        </a:ext>
                      </a:extLst>
                    </a:blip>
                    <a:stretch>
                      <a:fillRect/>
                    </a:stretch>
                  </pic:blipFill>
                  <pic:spPr>
                    <a:xfrm>
                      <a:off x="0" y="0"/>
                      <a:ext cx="3392805" cy="2075180"/>
                    </a:xfrm>
                    <a:prstGeom prst="rect">
                      <a:avLst/>
                    </a:prstGeom>
                  </pic:spPr>
                </pic:pic>
              </a:graphicData>
            </a:graphic>
            <wp14:sizeRelH relativeFrom="page">
              <wp14:pctWidth>0</wp14:pctWidth>
            </wp14:sizeRelH>
            <wp14:sizeRelV relativeFrom="page">
              <wp14:pctHeight>0</wp14:pctHeight>
            </wp14:sizeRelV>
          </wp:anchor>
        </w:drawing>
      </w:r>
      <w:r w:rsidR="00987045">
        <w:rPr>
          <w:rFonts w:ascii="HG丸ｺﾞｼｯｸM-PRO" w:eastAsia="HG丸ｺﾞｼｯｸM-PRO" w:hAnsi="HG丸ｺﾞｼｯｸM-PRO" w:cs="Arial Unicode MS"/>
          <w:sz w:val="21"/>
          <w:szCs w:val="21"/>
        </w:rPr>
        <w:br w:type="page"/>
      </w:r>
    </w:p>
    <w:p w14:paraId="3078CB10" w14:textId="195E7272" w:rsidR="005D0DF9" w:rsidRPr="00A57F68" w:rsidRDefault="00651521">
      <w:pPr>
        <w:rPr>
          <w:rFonts w:ascii="HG丸ｺﾞｼｯｸM-PRO" w:eastAsia="HG丸ｺﾞｼｯｸM-PRO" w:hAnsi="HG丸ｺﾞｼｯｸM-PRO"/>
          <w:sz w:val="21"/>
          <w:szCs w:val="21"/>
        </w:rPr>
      </w:pPr>
      <w:r>
        <w:rPr>
          <w:rFonts w:ascii="HG丸ｺﾞｼｯｸM-PRO" w:eastAsia="HG丸ｺﾞｼｯｸM-PRO" w:hAnsi="HG丸ｺﾞｼｯｸM-PRO" w:cs="Arial Unicode MS"/>
          <w:sz w:val="21"/>
          <w:szCs w:val="21"/>
        </w:rPr>
        <w:lastRenderedPageBreak/>
        <w:t xml:space="preserve">お子さんの検査について　　</w:t>
      </w:r>
      <w:r>
        <w:rPr>
          <w:rFonts w:ascii="HG丸ｺﾞｼｯｸM-PRO" w:eastAsia="HG丸ｺﾞｼｯｸM-PRO" w:hAnsi="HG丸ｺﾞｼｯｸM-PRO" w:cs="Arial Unicode MS" w:hint="eastAsia"/>
          <w:sz w:val="21"/>
          <w:szCs w:val="21"/>
        </w:rPr>
        <w:t>―</w:t>
      </w:r>
      <w:r>
        <w:rPr>
          <w:rFonts w:ascii="HG丸ｺﾞｼｯｸM-PRO" w:eastAsia="HG丸ｺﾞｼｯｸM-PRO" w:hAnsi="HG丸ｺﾞｼｯｸM-PRO" w:cs="Arial Unicode MS"/>
          <w:sz w:val="21"/>
          <w:szCs w:val="21"/>
        </w:rPr>
        <w:t>ご両親、ご家族の方へ</w:t>
      </w:r>
      <w:r>
        <w:rPr>
          <w:rFonts w:ascii="HG丸ｺﾞｼｯｸM-PRO" w:eastAsia="HG丸ｺﾞｼｯｸM-PRO" w:hAnsi="HG丸ｺﾞｼｯｸM-PRO" w:cs="Arial Unicode MS" w:hint="eastAsia"/>
          <w:sz w:val="21"/>
          <w:szCs w:val="21"/>
        </w:rPr>
        <w:t>ー</w:t>
      </w:r>
    </w:p>
    <w:p w14:paraId="2512E5DA" w14:textId="77777777" w:rsidR="005D0DF9" w:rsidRPr="00A57F68" w:rsidRDefault="005D0DF9">
      <w:pPr>
        <w:rPr>
          <w:rFonts w:ascii="HG丸ｺﾞｼｯｸM-PRO" w:eastAsia="HG丸ｺﾞｼｯｸM-PRO" w:hAnsi="HG丸ｺﾞｼｯｸM-PRO"/>
          <w:sz w:val="21"/>
          <w:szCs w:val="21"/>
        </w:rPr>
      </w:pPr>
    </w:p>
    <w:p w14:paraId="6108A925" w14:textId="15BEBAAC"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〇この資料について</w:t>
      </w:r>
    </w:p>
    <w:p w14:paraId="244DDF30" w14:textId="54B4441B" w:rsidR="005D0DF9" w:rsidRPr="00A57F68" w:rsidRDefault="009264BC">
      <w:pPr>
        <w:rPr>
          <w:rFonts w:ascii="HG丸ｺﾞｼｯｸM-PRO" w:eastAsia="HG丸ｺﾞｼｯｸM-PRO" w:hAnsi="HG丸ｺﾞｼｯｸM-PRO"/>
          <w:sz w:val="21"/>
          <w:szCs w:val="21"/>
        </w:rPr>
      </w:pPr>
      <w:r>
        <w:rPr>
          <w:rFonts w:ascii="HG丸ｺﾞｼｯｸM-PRO" w:eastAsia="HG丸ｺﾞｼｯｸM-PRO" w:hAnsi="HG丸ｺﾞｼｯｸM-PRO" w:cs="Arial Unicode MS" w:hint="eastAsia"/>
          <w:sz w:val="21"/>
          <w:szCs w:val="21"/>
        </w:rPr>
        <w:t>ご両親</w:t>
      </w:r>
      <w:r w:rsidR="00931640" w:rsidRPr="00A57F68">
        <w:rPr>
          <w:rFonts w:ascii="HG丸ｺﾞｼｯｸM-PRO" w:eastAsia="HG丸ｺﾞｼｯｸM-PRO" w:hAnsi="HG丸ｺﾞｼｯｸM-PRO" w:cs="Arial Unicode MS"/>
          <w:sz w:val="21"/>
          <w:szCs w:val="21"/>
        </w:rPr>
        <w:t>のどちらかが</w:t>
      </w:r>
      <w:r w:rsidRPr="00162EF7">
        <w:rPr>
          <w:rFonts w:ascii="HG丸ｺﾞｼｯｸM-PRO" w:eastAsia="HG丸ｺﾞｼｯｸM-PRO" w:hAnsi="HG丸ｺﾞｼｯｸM-PRO" w:hint="eastAsia"/>
        </w:rPr>
        <w:t>多発性内分泌腫瘍症</w:t>
      </w:r>
      <w:r w:rsidRPr="00162EF7">
        <w:rPr>
          <w:rFonts w:ascii="HG丸ｺﾞｼｯｸM-PRO" w:eastAsia="HG丸ｺﾞｼｯｸM-PRO" w:hAnsi="HG丸ｺﾞｼｯｸM-PRO"/>
        </w:rPr>
        <w:t>1</w:t>
      </w:r>
      <w:r w:rsidRPr="00162EF7">
        <w:rPr>
          <w:rFonts w:ascii="HG丸ｺﾞｼｯｸM-PRO" w:eastAsia="HG丸ｺﾞｼｯｸM-PRO" w:hAnsi="HG丸ｺﾞｼｯｸM-PRO" w:hint="eastAsia"/>
        </w:rPr>
        <w:t>型（</w:t>
      </w:r>
      <w:r w:rsidRPr="00162EF7">
        <w:rPr>
          <w:rFonts w:ascii="HG丸ｺﾞｼｯｸM-PRO" w:eastAsia="HG丸ｺﾞｼｯｸM-PRO" w:hAnsi="HG丸ｺﾞｼｯｸM-PRO"/>
        </w:rPr>
        <w:t>Multiple Endocrine Neoplasia type 1 : MEN1</w:t>
      </w:r>
      <w:r w:rsidRPr="00162EF7">
        <w:rPr>
          <w:rFonts w:ascii="HG丸ｺﾞｼｯｸM-PRO" w:eastAsia="HG丸ｺﾞｼｯｸM-PRO" w:hAnsi="HG丸ｺﾞｼｯｸM-PRO" w:hint="eastAsia"/>
        </w:rPr>
        <w:t>）</w:t>
      </w:r>
      <w:r w:rsidR="00ED541C">
        <w:rPr>
          <w:rFonts w:ascii="HG丸ｺﾞｼｯｸM-PRO" w:eastAsia="HG丸ｺﾞｼｯｸM-PRO" w:hAnsi="HG丸ｺﾞｼｯｸM-PRO" w:cs="Arial Unicode MS"/>
          <w:sz w:val="21"/>
          <w:szCs w:val="21"/>
        </w:rPr>
        <w:t>の患者さんであるお子さんの遺伝子検査を考えているご家族に</w:t>
      </w:r>
      <w:r w:rsidR="00ED541C">
        <w:rPr>
          <w:rFonts w:ascii="HG丸ｺﾞｼｯｸM-PRO" w:eastAsia="HG丸ｺﾞｼｯｸM-PRO" w:hAnsi="HG丸ｺﾞｼｯｸM-PRO" w:cs="Arial Unicode MS" w:hint="eastAsia"/>
          <w:sz w:val="21"/>
          <w:szCs w:val="21"/>
        </w:rPr>
        <w:t>向けて</w:t>
      </w:r>
      <w:r w:rsidR="00ED541C">
        <w:rPr>
          <w:rFonts w:ascii="HG丸ｺﾞｼｯｸM-PRO" w:eastAsia="HG丸ｺﾞｼｯｸM-PRO" w:hAnsi="HG丸ｺﾞｼｯｸM-PRO" w:cs="Arial Unicode MS"/>
          <w:sz w:val="21"/>
          <w:szCs w:val="21"/>
        </w:rPr>
        <w:t>、お子さんへの遺伝子検査が持つ意味、遺伝子検査を受けたとき</w:t>
      </w:r>
      <w:r w:rsidR="00ED541C">
        <w:rPr>
          <w:rFonts w:ascii="HG丸ｺﾞｼｯｸM-PRO" w:eastAsia="HG丸ｺﾞｼｯｸM-PRO" w:hAnsi="HG丸ｺﾞｼｯｸM-PRO" w:cs="Arial Unicode MS" w:hint="eastAsia"/>
          <w:sz w:val="21"/>
          <w:szCs w:val="21"/>
        </w:rPr>
        <w:t>・</w:t>
      </w:r>
      <w:r w:rsidR="00931640" w:rsidRPr="00A57F68">
        <w:rPr>
          <w:rFonts w:ascii="HG丸ｺﾞｼｯｸM-PRO" w:eastAsia="HG丸ｺﾞｼｯｸM-PRO" w:hAnsi="HG丸ｺﾞｼｯｸM-PRO" w:cs="Arial Unicode MS"/>
          <w:sz w:val="21"/>
          <w:szCs w:val="21"/>
        </w:rPr>
        <w:t>受けなかったときの健康管理に関する</w:t>
      </w:r>
      <w:r w:rsidR="00ED541C">
        <w:rPr>
          <w:rFonts w:ascii="HG丸ｺﾞｼｯｸM-PRO" w:eastAsia="HG丸ｺﾞｼｯｸM-PRO" w:hAnsi="HG丸ｺﾞｼｯｸM-PRO" w:cs="Arial Unicode MS"/>
          <w:sz w:val="21"/>
          <w:szCs w:val="21"/>
        </w:rPr>
        <w:t>情報をまとめた資料です。病院でのご相談の際に、</w:t>
      </w:r>
      <w:r w:rsidR="00ED541C">
        <w:rPr>
          <w:rFonts w:ascii="HG丸ｺﾞｼｯｸM-PRO" w:eastAsia="HG丸ｺﾞｼｯｸM-PRO" w:hAnsi="HG丸ｺﾞｼｯｸM-PRO" w:cs="Arial Unicode MS" w:hint="eastAsia"/>
          <w:sz w:val="21"/>
          <w:szCs w:val="21"/>
        </w:rPr>
        <w:t>参考になさってください</w:t>
      </w:r>
      <w:r w:rsidR="00931640" w:rsidRPr="00A57F68">
        <w:rPr>
          <w:rFonts w:ascii="HG丸ｺﾞｼｯｸM-PRO" w:eastAsia="HG丸ｺﾞｼｯｸM-PRO" w:hAnsi="HG丸ｺﾞｼｯｸM-PRO" w:cs="Arial Unicode MS"/>
          <w:sz w:val="21"/>
          <w:szCs w:val="21"/>
        </w:rPr>
        <w:t>。</w:t>
      </w:r>
    </w:p>
    <w:p w14:paraId="5A77F9BF" w14:textId="77777777" w:rsidR="005D0DF9" w:rsidRPr="00A57F68" w:rsidRDefault="005D0DF9">
      <w:pPr>
        <w:rPr>
          <w:rFonts w:ascii="HG丸ｺﾞｼｯｸM-PRO" w:eastAsia="HG丸ｺﾞｼｯｸM-PRO" w:hAnsi="HG丸ｺﾞｼｯｸM-PRO"/>
          <w:sz w:val="21"/>
          <w:szCs w:val="21"/>
        </w:rPr>
      </w:pPr>
    </w:p>
    <w:p w14:paraId="47B4EEE6" w14:textId="22A5AC02"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〇遺伝</w:t>
      </w:r>
      <w:r w:rsidR="0046597D">
        <w:rPr>
          <w:rFonts w:ascii="HG丸ｺﾞｼｯｸM-PRO" w:eastAsia="HG丸ｺﾞｼｯｸM-PRO" w:hAnsi="HG丸ｺﾞｼｯｸM-PRO" w:cs="Arial Unicode MS" w:hint="eastAsia"/>
          <w:sz w:val="21"/>
          <w:szCs w:val="21"/>
        </w:rPr>
        <w:t>について</w:t>
      </w:r>
    </w:p>
    <w:p w14:paraId="033DD795" w14:textId="77777777" w:rsidR="005D0DF9" w:rsidRPr="00A57F68" w:rsidRDefault="004C3108">
      <w:pPr>
        <w:rPr>
          <w:rFonts w:ascii="HG丸ｺﾞｼｯｸM-PRO" w:eastAsia="HG丸ｺﾞｼｯｸM-PRO" w:hAnsi="HG丸ｺﾞｼｯｸM-PRO"/>
          <w:sz w:val="21"/>
          <w:szCs w:val="21"/>
        </w:rPr>
      </w:pPr>
      <w:r>
        <w:rPr>
          <w:rFonts w:ascii="HG丸ｺﾞｼｯｸM-PRO" w:eastAsia="HG丸ｺﾞｼｯｸM-PRO" w:hAnsi="HG丸ｺﾞｼｯｸM-PRO" w:cs="Arial Unicode MS"/>
          <w:sz w:val="21"/>
          <w:szCs w:val="21"/>
        </w:rPr>
        <w:t>常染色体優性遺伝形式で遺伝する</w:t>
      </w:r>
    </w:p>
    <w:p w14:paraId="7684236D" w14:textId="37C27430"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遺伝子は両親から1つずつ受け継ぎ、2つセットで持っています。MEN</w:t>
      </w:r>
      <w:r w:rsidR="009264BC">
        <w:rPr>
          <w:rFonts w:ascii="HG丸ｺﾞｼｯｸM-PRO" w:eastAsia="HG丸ｺﾞｼｯｸM-PRO" w:hAnsi="HG丸ｺﾞｼｯｸM-PRO" w:cs="Arial Unicode MS" w:hint="eastAsia"/>
          <w:sz w:val="21"/>
          <w:szCs w:val="21"/>
        </w:rPr>
        <w:t>１</w:t>
      </w:r>
      <w:r w:rsidRPr="00A57F68">
        <w:rPr>
          <w:rFonts w:ascii="HG丸ｺﾞｼｯｸM-PRO" w:eastAsia="HG丸ｺﾞｼｯｸM-PRO" w:hAnsi="HG丸ｺﾞｼｯｸM-PRO" w:cs="Arial Unicode MS"/>
          <w:sz w:val="21"/>
          <w:szCs w:val="21"/>
        </w:rPr>
        <w:t>の患者さんはこの2つの遺伝子のうちどちらか一つにMEN</w:t>
      </w:r>
      <w:r w:rsidR="009264BC">
        <w:rPr>
          <w:rFonts w:ascii="HG丸ｺﾞｼｯｸM-PRO" w:eastAsia="HG丸ｺﾞｼｯｸM-PRO" w:hAnsi="HG丸ｺﾞｼｯｸM-PRO" w:cs="Arial Unicode MS" w:hint="eastAsia"/>
          <w:sz w:val="21"/>
          <w:szCs w:val="21"/>
        </w:rPr>
        <w:t>１</w:t>
      </w:r>
      <w:r w:rsidRPr="00A57F68">
        <w:rPr>
          <w:rFonts w:ascii="HG丸ｺﾞｼｯｸM-PRO" w:eastAsia="HG丸ｺﾞｼｯｸM-PRO" w:hAnsi="HG丸ｺﾞｼｯｸM-PRO" w:cs="Arial Unicode MS"/>
          <w:sz w:val="21"/>
          <w:szCs w:val="21"/>
        </w:rPr>
        <w:t>に関係する遺伝子の変化があります。患者さんのお子さんは、患者さんの2つの遺伝子のうちどちらかを受け継ぐので、MEN</w:t>
      </w:r>
      <w:r w:rsidR="009264BC">
        <w:rPr>
          <w:rFonts w:ascii="HG丸ｺﾞｼｯｸM-PRO" w:eastAsia="HG丸ｺﾞｼｯｸM-PRO" w:hAnsi="HG丸ｺﾞｼｯｸM-PRO" w:cs="Arial Unicode MS" w:hint="eastAsia"/>
          <w:sz w:val="21"/>
          <w:szCs w:val="21"/>
        </w:rPr>
        <w:t>１</w:t>
      </w:r>
      <w:r w:rsidRPr="00A57F68">
        <w:rPr>
          <w:rFonts w:ascii="HG丸ｺﾞｼｯｸM-PRO" w:eastAsia="HG丸ｺﾞｼｯｸM-PRO" w:hAnsi="HG丸ｺﾞｼｯｸM-PRO" w:cs="Arial Unicode MS"/>
          <w:sz w:val="21"/>
          <w:szCs w:val="21"/>
        </w:rPr>
        <w:t>の体質を受け継ぐ確率はそれぞれのお子さんで50％になります。この確率は性別に関係ありません。</w:t>
      </w:r>
    </w:p>
    <w:p w14:paraId="25083A69" w14:textId="77777777" w:rsidR="0046597D" w:rsidRDefault="00931640">
      <w:pPr>
        <w:rPr>
          <w:rFonts w:ascii="HG丸ｺﾞｼｯｸM-PRO" w:eastAsia="HG丸ｺﾞｼｯｸM-PRO" w:hAnsi="HG丸ｺﾞｼｯｸM-PRO" w:cs="Arial Unicode MS"/>
          <w:sz w:val="21"/>
          <w:szCs w:val="21"/>
        </w:rPr>
      </w:pPr>
      <w:r w:rsidRPr="00A57F68">
        <w:rPr>
          <w:rFonts w:ascii="HG丸ｺﾞｼｯｸM-PRO" w:eastAsia="HG丸ｺﾞｼｯｸM-PRO" w:hAnsi="HG丸ｺﾞｼｯｸM-PRO" w:cs="Arial Unicode MS"/>
          <w:sz w:val="21"/>
          <w:szCs w:val="21"/>
        </w:rPr>
        <w:t>お子さんが将来、親になった時には遺伝子の変化を持っていれば</w:t>
      </w:r>
      <w:r w:rsidR="00ED541C">
        <w:rPr>
          <w:rFonts w:ascii="HG丸ｺﾞｼｯｸM-PRO" w:eastAsia="HG丸ｺﾞｼｯｸM-PRO" w:hAnsi="HG丸ｺﾞｼｯｸM-PRO" w:cs="Arial Unicode MS" w:hint="eastAsia"/>
          <w:sz w:val="21"/>
          <w:szCs w:val="21"/>
        </w:rPr>
        <w:t>ご親御さんと同じように</w:t>
      </w:r>
      <w:r w:rsidRPr="00A57F68">
        <w:rPr>
          <w:rFonts w:ascii="HG丸ｺﾞｼｯｸM-PRO" w:eastAsia="HG丸ｺﾞｼｯｸM-PRO" w:hAnsi="HG丸ｺﾞｼｯｸM-PRO" w:cs="Arial Unicode MS"/>
          <w:sz w:val="21"/>
          <w:szCs w:val="21"/>
        </w:rPr>
        <w:t>50％の確率で次の世代に変化を受け継ぎます。お子さんが遺伝子の変化を持っていなければ、</w:t>
      </w:r>
      <w:r w:rsidR="009264BC">
        <w:rPr>
          <w:rFonts w:ascii="HG丸ｺﾞｼｯｸM-PRO" w:eastAsia="HG丸ｺﾞｼｯｸM-PRO" w:hAnsi="HG丸ｺﾞｼｯｸM-PRO" w:cs="Arial Unicode MS" w:hint="eastAsia"/>
          <w:sz w:val="21"/>
          <w:szCs w:val="21"/>
        </w:rPr>
        <w:t>この体質に関して</w:t>
      </w:r>
      <w:r w:rsidRPr="00A57F68">
        <w:rPr>
          <w:rFonts w:ascii="HG丸ｺﾞｼｯｸM-PRO" w:eastAsia="HG丸ｺﾞｼｯｸM-PRO" w:hAnsi="HG丸ｺﾞｼｯｸM-PRO" w:cs="Arial Unicode MS"/>
          <w:sz w:val="21"/>
          <w:szCs w:val="21"/>
        </w:rPr>
        <w:t>次の世代へ遺伝子の変化を受け継ぐことはありません。</w:t>
      </w:r>
    </w:p>
    <w:p w14:paraId="1C879C6A" w14:textId="77777777" w:rsidR="0046597D" w:rsidRDefault="0046597D">
      <w:pPr>
        <w:rPr>
          <w:rFonts w:ascii="HG丸ｺﾞｼｯｸM-PRO" w:eastAsia="HG丸ｺﾞｼｯｸM-PRO" w:hAnsi="HG丸ｺﾞｼｯｸM-PRO" w:cs="Arial Unicode MS"/>
          <w:sz w:val="21"/>
          <w:szCs w:val="21"/>
        </w:rPr>
      </w:pPr>
    </w:p>
    <w:p w14:paraId="4650048F" w14:textId="39F01580" w:rsidR="005D0DF9" w:rsidRDefault="005D0DF9">
      <w:pPr>
        <w:rPr>
          <w:rFonts w:ascii="HG丸ｺﾞｼｯｸM-PRO" w:eastAsia="HG丸ｺﾞｼｯｸM-PRO" w:hAnsi="HG丸ｺﾞｼｯｸM-PRO" w:cs="Arial Unicode MS"/>
          <w:sz w:val="21"/>
          <w:szCs w:val="21"/>
        </w:rPr>
      </w:pPr>
    </w:p>
    <w:p w14:paraId="5345EB27" w14:textId="4A75B4F4" w:rsidR="00D631CD" w:rsidRPr="00A57F68" w:rsidRDefault="0046597D">
      <w:pPr>
        <w:rPr>
          <w:rFonts w:ascii="HG丸ｺﾞｼｯｸM-PRO" w:eastAsia="HG丸ｺﾞｼｯｸM-PRO" w:hAnsi="HG丸ｺﾞｼｯｸM-PRO"/>
          <w:sz w:val="21"/>
          <w:szCs w:val="21"/>
        </w:rPr>
      </w:pPr>
      <w:r>
        <w:rPr>
          <w:rFonts w:ascii="HG丸ｺﾞｼｯｸM-PRO" w:eastAsia="HG丸ｺﾞｼｯｸM-PRO" w:hAnsi="HG丸ｺﾞｼｯｸM-PRO"/>
          <w:noProof/>
          <w:sz w:val="21"/>
          <w:szCs w:val="21"/>
        </w:rPr>
        <w:drawing>
          <wp:inline distT="0" distB="0" distL="0" distR="0" wp14:anchorId="56D06D11" wp14:editId="31D181A8">
            <wp:extent cx="4302911" cy="4086225"/>
            <wp:effectExtent l="0" t="0" r="254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09215" cy="4092212"/>
                    </a:xfrm>
                    <a:prstGeom prst="rect">
                      <a:avLst/>
                    </a:prstGeom>
                    <a:noFill/>
                    <a:ln>
                      <a:noFill/>
                    </a:ln>
                  </pic:spPr>
                </pic:pic>
              </a:graphicData>
            </a:graphic>
          </wp:inline>
        </w:drawing>
      </w:r>
    </w:p>
    <w:p w14:paraId="3C5B29BC" w14:textId="77777777" w:rsidR="005D0DF9" w:rsidRDefault="005D0DF9">
      <w:pPr>
        <w:rPr>
          <w:rFonts w:ascii="HG丸ｺﾞｼｯｸM-PRO" w:eastAsia="HG丸ｺﾞｼｯｸM-PRO" w:hAnsi="HG丸ｺﾞｼｯｸM-PRO"/>
          <w:sz w:val="21"/>
          <w:szCs w:val="21"/>
        </w:rPr>
      </w:pPr>
    </w:p>
    <w:p w14:paraId="105CE0B9" w14:textId="6E5AB3E0" w:rsidR="00A601E0" w:rsidRDefault="00A601E0">
      <w:pPr>
        <w:rPr>
          <w:rFonts w:ascii="HG丸ｺﾞｼｯｸM-PRO" w:eastAsia="HG丸ｺﾞｼｯｸM-PRO" w:hAnsi="HG丸ｺﾞｼｯｸM-PRO"/>
          <w:sz w:val="21"/>
          <w:szCs w:val="21"/>
        </w:rPr>
      </w:pPr>
    </w:p>
    <w:p w14:paraId="28B38972" w14:textId="77777777" w:rsidR="0046597D" w:rsidRDefault="0046597D">
      <w:pPr>
        <w:rPr>
          <w:rFonts w:ascii="HG丸ｺﾞｼｯｸM-PRO" w:eastAsia="HG丸ｺﾞｼｯｸM-PRO" w:hAnsi="HG丸ｺﾞｼｯｸM-PRO"/>
          <w:sz w:val="21"/>
          <w:szCs w:val="21"/>
        </w:rPr>
      </w:pPr>
    </w:p>
    <w:p w14:paraId="05914A20" w14:textId="76FDEE67" w:rsidR="004F0C3A" w:rsidRPr="00A57F68" w:rsidRDefault="004F0C3A">
      <w:pPr>
        <w:rPr>
          <w:rFonts w:ascii="HG丸ｺﾞｼｯｸM-PRO" w:eastAsia="HG丸ｺﾞｼｯｸM-PRO" w:hAnsi="HG丸ｺﾞｼｯｸM-PRO"/>
          <w:sz w:val="21"/>
          <w:szCs w:val="21"/>
        </w:rPr>
      </w:pPr>
    </w:p>
    <w:p w14:paraId="31D57123" w14:textId="646AA754" w:rsidR="005D0DF9" w:rsidRDefault="003E2E87">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lastRenderedPageBreak/>
        <w:t>○多発性内分泌腫瘍症1型（</w:t>
      </w:r>
      <w:r w:rsidR="00931640" w:rsidRPr="00A57F68">
        <w:rPr>
          <w:rFonts w:ascii="HG丸ｺﾞｼｯｸM-PRO" w:eastAsia="HG丸ｺﾞｼｯｸM-PRO" w:hAnsi="HG丸ｺﾞｼｯｸM-PRO" w:cs="Arial Unicode MS"/>
          <w:sz w:val="21"/>
          <w:szCs w:val="21"/>
        </w:rPr>
        <w:t>MEN1</w:t>
      </w:r>
      <w:r>
        <w:rPr>
          <w:rFonts w:ascii="HG丸ｺﾞｼｯｸM-PRO" w:eastAsia="HG丸ｺﾞｼｯｸM-PRO" w:hAnsi="HG丸ｺﾞｼｯｸM-PRO" w:cs="Arial Unicode MS" w:hint="eastAsia"/>
          <w:sz w:val="21"/>
          <w:szCs w:val="21"/>
        </w:rPr>
        <w:t>）</w:t>
      </w:r>
      <w:r w:rsidR="009264BC">
        <w:rPr>
          <w:rFonts w:ascii="HG丸ｺﾞｼｯｸM-PRO" w:eastAsia="HG丸ｺﾞｼｯｸM-PRO" w:hAnsi="HG丸ｺﾞｼｯｸM-PRO" w:cs="Arial Unicode MS" w:hint="eastAsia"/>
          <w:sz w:val="21"/>
          <w:szCs w:val="21"/>
        </w:rPr>
        <w:t>について</w:t>
      </w:r>
    </w:p>
    <w:p w14:paraId="6AC048CD" w14:textId="4B1DA618" w:rsidR="00E01771" w:rsidRPr="00E01771" w:rsidRDefault="00E01771" w:rsidP="00E01771">
      <w:pPr>
        <w:rPr>
          <w:rFonts w:ascii="HG丸ｺﾞｼｯｸM-PRO" w:eastAsia="HG丸ｺﾞｼｯｸM-PRO" w:hAnsi="HG丸ｺﾞｼｯｸM-PRO" w:cs="Arial Unicode MS"/>
          <w:sz w:val="21"/>
          <w:szCs w:val="21"/>
        </w:rPr>
      </w:pPr>
      <w:r w:rsidRPr="00E01771">
        <w:rPr>
          <w:rFonts w:ascii="HG丸ｺﾞｼｯｸM-PRO" w:eastAsia="HG丸ｺﾞｼｯｸM-PRO" w:hAnsi="HG丸ｺﾞｼｯｸM-PRO" w:cs="Arial Unicode MS" w:hint="eastAsia"/>
          <w:sz w:val="21"/>
          <w:szCs w:val="21"/>
        </w:rPr>
        <w:t>多発性内分泌腫瘍症１型（Multiple Endocrine Neoplasia type 1:MEN1と略し、エムイーエヌワンと読みます）は主に内分泌臓器（ホルモンを作る臓器）が冒される病気です。</w:t>
      </w:r>
    </w:p>
    <w:p w14:paraId="748A8940" w14:textId="4B79CD13" w:rsidR="00E01771" w:rsidRPr="00E01771" w:rsidRDefault="00E01771" w:rsidP="00E01771">
      <w:pPr>
        <w:rPr>
          <w:rFonts w:ascii="HG丸ｺﾞｼｯｸM-PRO" w:eastAsia="HG丸ｺﾞｼｯｸM-PRO" w:hAnsi="HG丸ｺﾞｼｯｸM-PRO" w:cs="Arial Unicode MS"/>
          <w:sz w:val="21"/>
          <w:szCs w:val="21"/>
        </w:rPr>
      </w:pPr>
      <w:r w:rsidRPr="00E01771">
        <w:rPr>
          <w:rFonts w:ascii="HG丸ｺﾞｼｯｸM-PRO" w:eastAsia="HG丸ｺﾞｼｯｸM-PRO" w:hAnsi="HG丸ｺﾞｼｯｸM-PRO" w:cs="Arial Unicode MS" w:hint="eastAsia"/>
          <w:sz w:val="21"/>
          <w:szCs w:val="21"/>
        </w:rPr>
        <w:t>内分泌臓器はホルモンを産生し、血液中にこれを放出（分泌）するという特徴を持っています。ホルモンは血液中を運ばれ、身体のさまざまな器官の働きを調節する重要な役割を担っています。正常な状態ではホルモンの合成と分泌は身体の状態によって巧妙に調節されています。</w:t>
      </w:r>
    </w:p>
    <w:p w14:paraId="1ABD2107" w14:textId="77777777" w:rsidR="00E01771" w:rsidRDefault="00E01771">
      <w:pPr>
        <w:rPr>
          <w:rFonts w:ascii="HG丸ｺﾞｼｯｸM-PRO" w:eastAsia="HG丸ｺﾞｼｯｸM-PRO" w:hAnsi="HG丸ｺﾞｼｯｸM-PRO" w:cs="Arial Unicode MS"/>
          <w:sz w:val="21"/>
          <w:szCs w:val="21"/>
        </w:rPr>
      </w:pPr>
      <w:r w:rsidRPr="00E01771">
        <w:rPr>
          <w:rFonts w:ascii="HG丸ｺﾞｼｯｸM-PRO" w:eastAsia="HG丸ｺﾞｼｯｸM-PRO" w:hAnsi="HG丸ｺﾞｼｯｸM-PRO" w:cs="Arial Unicode MS" w:hint="eastAsia"/>
          <w:sz w:val="21"/>
          <w:szCs w:val="21"/>
        </w:rPr>
        <w:t>MEN1の患者さんではこれら内分泌臓器で、通常は成人になってから機能亢進（必要以上にホルモンを産生・分泌する状態）がおきたり、腫瘍ができたりします。異常がおこりやすいのは副甲状腺、膵臓、脳下垂体などです。</w:t>
      </w:r>
    </w:p>
    <w:p w14:paraId="28948420" w14:textId="77777777" w:rsidR="0046597D" w:rsidRPr="0046597D" w:rsidRDefault="0046597D" w:rsidP="0046597D">
      <w:pPr>
        <w:rPr>
          <w:rFonts w:eastAsia="HG丸ｺﾞｼｯｸM-PRO"/>
          <w:color w:val="auto"/>
          <w:sz w:val="24"/>
          <w:szCs w:val="24"/>
        </w:rPr>
      </w:pPr>
    </w:p>
    <w:p w14:paraId="649D8981"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○定期的な検査について</w:t>
      </w:r>
    </w:p>
    <w:p w14:paraId="0AB0F774" w14:textId="77777777" w:rsidR="0046597D" w:rsidRPr="00162EF7" w:rsidRDefault="0046597D" w:rsidP="00162EF7">
      <w:pPr>
        <w:ind w:firstLineChars="100" w:firstLine="210"/>
        <w:rPr>
          <w:rFonts w:eastAsia="HG丸ｺﾞｼｯｸM-PRO"/>
          <w:color w:val="auto"/>
          <w:sz w:val="21"/>
          <w:szCs w:val="21"/>
        </w:rPr>
      </w:pPr>
      <w:r w:rsidRPr="00162EF7">
        <w:rPr>
          <w:rFonts w:eastAsia="HG丸ｺﾞｼｯｸM-PRO" w:hint="eastAsia"/>
          <w:color w:val="auto"/>
          <w:sz w:val="21"/>
          <w:szCs w:val="21"/>
        </w:rPr>
        <w:t>早期発見のための定期的な検査は、主に副甲状腺、膵消化管、脳下垂体などに関する検査を行っていきます。子どもさんの定期検査開始年齢の目安と検査内容、検査間隔については以下の表を参考にしてください。</w:t>
      </w:r>
    </w:p>
    <w:p w14:paraId="4211CB99" w14:textId="26BA4D87" w:rsidR="0046597D" w:rsidRPr="00162EF7" w:rsidRDefault="0046597D" w:rsidP="00162EF7">
      <w:pPr>
        <w:ind w:firstLineChars="100" w:firstLine="210"/>
        <w:rPr>
          <w:rFonts w:eastAsia="HG丸ｺﾞｼｯｸM-PRO"/>
          <w:strike/>
          <w:color w:val="auto"/>
          <w:sz w:val="21"/>
          <w:szCs w:val="21"/>
        </w:rPr>
      </w:pPr>
      <w:r w:rsidRPr="00162EF7">
        <w:rPr>
          <w:rFonts w:eastAsia="HG丸ｺﾞｼｯｸM-PRO" w:hint="eastAsia"/>
          <w:color w:val="auto"/>
          <w:sz w:val="21"/>
          <w:szCs w:val="21"/>
        </w:rPr>
        <w:t>各検査をいつから始めればよいのかについては、これまでの患者さんで病気が見つかりはじめた年齢を基に記載しています。これはおおよその目安を示したものであり、必ずこの通りでないといけないわけではありません。</w:t>
      </w:r>
    </w:p>
    <w:p w14:paraId="3FBC77BC" w14:textId="77777777" w:rsidR="0046597D" w:rsidRPr="00162EF7" w:rsidRDefault="0046597D" w:rsidP="00162EF7">
      <w:pPr>
        <w:ind w:firstLineChars="100" w:firstLine="210"/>
        <w:rPr>
          <w:rFonts w:eastAsia="HG丸ｺﾞｼｯｸM-PRO"/>
          <w:color w:val="auto"/>
          <w:sz w:val="21"/>
          <w:szCs w:val="21"/>
        </w:rPr>
      </w:pPr>
      <w:r w:rsidRPr="00162EF7">
        <w:rPr>
          <w:rFonts w:eastAsia="HG丸ｺﾞｼｯｸM-PRO" w:hint="eastAsia"/>
          <w:color w:val="auto"/>
          <w:sz w:val="21"/>
          <w:szCs w:val="21"/>
        </w:rPr>
        <w:t>同じ遺伝子の変化をもつ親子やきょうだいでも同じ年齢で同じ病気がでるわけではなく、一人ひとり病気の種類や症状がでる年齢は異なります。どのような検査をどのくらいの間隔で行っていくのかという具体的な計画については担当の先生とよくご相談ください。</w:t>
      </w:r>
    </w:p>
    <w:p w14:paraId="3C4A4841" w14:textId="77777777" w:rsidR="0046597D" w:rsidRPr="00162EF7" w:rsidRDefault="0046597D" w:rsidP="0046597D">
      <w:pPr>
        <w:rPr>
          <w:rFonts w:eastAsia="HG丸ｺﾞｼｯｸM-PRO"/>
          <w:color w:val="auto"/>
          <w:sz w:val="21"/>
          <w:szCs w:val="21"/>
        </w:rPr>
      </w:pPr>
    </w:p>
    <w:p w14:paraId="08C2C11B"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＊年齢の定義について</w:t>
      </w:r>
    </w:p>
    <w:p w14:paraId="3276D3F8"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 xml:space="preserve">　本説明文書では、定期検査を開始する年齢について以下のように定義しました。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1559"/>
      </w:tblGrid>
      <w:tr w:rsidR="0046597D" w:rsidRPr="0046597D" w14:paraId="3CACCA85" w14:textId="77777777" w:rsidTr="00B177CD">
        <w:tc>
          <w:tcPr>
            <w:tcW w:w="5353" w:type="dxa"/>
            <w:shd w:val="clear" w:color="auto" w:fill="auto"/>
          </w:tcPr>
          <w:p w14:paraId="13AE9C8D"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年少</w:t>
            </w:r>
          </w:p>
        </w:tc>
        <w:tc>
          <w:tcPr>
            <w:tcW w:w="1559" w:type="dxa"/>
            <w:shd w:val="clear" w:color="auto" w:fill="auto"/>
          </w:tcPr>
          <w:p w14:paraId="2CB87D54"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color w:val="auto"/>
                <w:sz w:val="21"/>
                <w:szCs w:val="21"/>
              </w:rPr>
              <w:t>8</w:t>
            </w:r>
            <w:r w:rsidRPr="00162EF7">
              <w:rPr>
                <w:rFonts w:eastAsia="HG丸ｺﾞｼｯｸM-PRO" w:hint="eastAsia"/>
                <w:color w:val="auto"/>
                <w:sz w:val="21"/>
                <w:szCs w:val="21"/>
              </w:rPr>
              <w:t>歳以下</w:t>
            </w:r>
          </w:p>
        </w:tc>
      </w:tr>
      <w:tr w:rsidR="0046597D" w:rsidRPr="0046597D" w14:paraId="6C578A3A" w14:textId="77777777" w:rsidTr="00B177CD">
        <w:tc>
          <w:tcPr>
            <w:tcW w:w="5353" w:type="dxa"/>
            <w:shd w:val="clear" w:color="auto" w:fill="auto"/>
          </w:tcPr>
          <w:p w14:paraId="4BE22356"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小学校中学年（</w:t>
            </w:r>
            <w:r w:rsidRPr="00162EF7">
              <w:rPr>
                <w:rFonts w:eastAsia="HG丸ｺﾞｼｯｸM-PRO"/>
                <w:color w:val="auto"/>
                <w:sz w:val="21"/>
                <w:szCs w:val="21"/>
              </w:rPr>
              <w:t>3,4</w:t>
            </w:r>
            <w:r w:rsidRPr="00162EF7">
              <w:rPr>
                <w:rFonts w:eastAsia="HG丸ｺﾞｼｯｸM-PRO" w:hint="eastAsia"/>
                <w:color w:val="auto"/>
                <w:sz w:val="21"/>
                <w:szCs w:val="21"/>
              </w:rPr>
              <w:t>年生）～高学年（</w:t>
            </w:r>
            <w:r w:rsidRPr="00162EF7">
              <w:rPr>
                <w:rFonts w:eastAsia="HG丸ｺﾞｼｯｸM-PRO"/>
                <w:color w:val="auto"/>
                <w:sz w:val="21"/>
                <w:szCs w:val="21"/>
              </w:rPr>
              <w:t>5,6</w:t>
            </w:r>
            <w:r w:rsidRPr="00162EF7">
              <w:rPr>
                <w:rFonts w:eastAsia="HG丸ｺﾞｼｯｸM-PRO" w:hint="eastAsia"/>
                <w:color w:val="auto"/>
                <w:sz w:val="21"/>
                <w:szCs w:val="21"/>
              </w:rPr>
              <w:t>年生）</w:t>
            </w:r>
          </w:p>
        </w:tc>
        <w:tc>
          <w:tcPr>
            <w:tcW w:w="1559" w:type="dxa"/>
            <w:shd w:val="clear" w:color="auto" w:fill="auto"/>
          </w:tcPr>
          <w:p w14:paraId="3D727DF9"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color w:val="auto"/>
                <w:sz w:val="21"/>
                <w:szCs w:val="21"/>
              </w:rPr>
              <w:t>9</w:t>
            </w:r>
            <w:r w:rsidRPr="00162EF7">
              <w:rPr>
                <w:rFonts w:eastAsia="HG丸ｺﾞｼｯｸM-PRO" w:hint="eastAsia"/>
                <w:color w:val="auto"/>
                <w:sz w:val="21"/>
                <w:szCs w:val="21"/>
              </w:rPr>
              <w:t>～</w:t>
            </w:r>
            <w:r w:rsidRPr="00162EF7">
              <w:rPr>
                <w:rFonts w:eastAsia="HG丸ｺﾞｼｯｸM-PRO"/>
                <w:color w:val="auto"/>
                <w:sz w:val="21"/>
                <w:szCs w:val="21"/>
              </w:rPr>
              <w:t>12</w:t>
            </w:r>
            <w:r w:rsidRPr="00162EF7">
              <w:rPr>
                <w:rFonts w:eastAsia="HG丸ｺﾞｼｯｸM-PRO" w:hint="eastAsia"/>
                <w:color w:val="auto"/>
                <w:sz w:val="21"/>
                <w:szCs w:val="21"/>
              </w:rPr>
              <w:t>歳</w:t>
            </w:r>
          </w:p>
        </w:tc>
      </w:tr>
      <w:tr w:rsidR="0046597D" w:rsidRPr="0046597D" w14:paraId="478B737F" w14:textId="77777777" w:rsidTr="00B177CD">
        <w:tc>
          <w:tcPr>
            <w:tcW w:w="5353" w:type="dxa"/>
            <w:shd w:val="clear" w:color="auto" w:fill="auto"/>
          </w:tcPr>
          <w:p w14:paraId="755ECBED"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中学生以降</w:t>
            </w:r>
          </w:p>
        </w:tc>
        <w:tc>
          <w:tcPr>
            <w:tcW w:w="1559" w:type="dxa"/>
            <w:shd w:val="clear" w:color="auto" w:fill="auto"/>
          </w:tcPr>
          <w:p w14:paraId="50C242DA"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color w:val="auto"/>
                <w:sz w:val="21"/>
                <w:szCs w:val="21"/>
              </w:rPr>
              <w:t>13</w:t>
            </w:r>
            <w:r w:rsidRPr="00162EF7">
              <w:rPr>
                <w:rFonts w:eastAsia="HG丸ｺﾞｼｯｸM-PRO" w:hint="eastAsia"/>
                <w:color w:val="auto"/>
                <w:sz w:val="21"/>
                <w:szCs w:val="21"/>
              </w:rPr>
              <w:t>歳以降</w:t>
            </w:r>
          </w:p>
        </w:tc>
      </w:tr>
      <w:tr w:rsidR="0046597D" w:rsidRPr="0046597D" w14:paraId="5BA87F8C" w14:textId="77777777" w:rsidTr="00B177CD">
        <w:tc>
          <w:tcPr>
            <w:tcW w:w="5353" w:type="dxa"/>
            <w:shd w:val="clear" w:color="auto" w:fill="auto"/>
          </w:tcPr>
          <w:p w14:paraId="4BDAA1DB"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成人以降</w:t>
            </w:r>
          </w:p>
        </w:tc>
        <w:tc>
          <w:tcPr>
            <w:tcW w:w="1559" w:type="dxa"/>
            <w:shd w:val="clear" w:color="auto" w:fill="auto"/>
          </w:tcPr>
          <w:p w14:paraId="1D803CC8"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color w:val="auto"/>
                <w:sz w:val="21"/>
                <w:szCs w:val="21"/>
              </w:rPr>
              <w:t>20</w:t>
            </w:r>
            <w:r w:rsidRPr="00162EF7">
              <w:rPr>
                <w:rFonts w:eastAsia="HG丸ｺﾞｼｯｸM-PRO" w:hint="eastAsia"/>
                <w:color w:val="auto"/>
                <w:sz w:val="21"/>
                <w:szCs w:val="21"/>
              </w:rPr>
              <w:t>歳以降</w:t>
            </w:r>
          </w:p>
        </w:tc>
      </w:tr>
    </w:tbl>
    <w:p w14:paraId="6A321538" w14:textId="77777777" w:rsidR="0046597D" w:rsidRPr="00162EF7" w:rsidRDefault="0046597D" w:rsidP="0046597D">
      <w:pPr>
        <w:rPr>
          <w:rFonts w:eastAsia="ＭＳ 明朝"/>
          <w:sz w:val="21"/>
          <w:szCs w:val="21"/>
        </w:rPr>
      </w:pPr>
    </w:p>
    <w:p w14:paraId="1E64ECBF" w14:textId="77777777" w:rsidR="0046597D" w:rsidRPr="00162EF7" w:rsidRDefault="0046597D" w:rsidP="0046597D">
      <w:pPr>
        <w:rPr>
          <w:rFonts w:eastAsia="HG丸ｺﾞｼｯｸM-PRO"/>
          <w:b/>
          <w:color w:val="auto"/>
          <w:sz w:val="21"/>
          <w:szCs w:val="21"/>
        </w:rPr>
      </w:pPr>
      <w:r w:rsidRPr="00162EF7">
        <w:rPr>
          <w:rFonts w:eastAsia="HG丸ｺﾞｼｯｸM-PRO" w:hint="eastAsia"/>
          <w:b/>
          <w:color w:val="auto"/>
          <w:sz w:val="21"/>
          <w:szCs w:val="21"/>
        </w:rPr>
        <w:t>＜副甲状腺＞</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4536"/>
        <w:gridCol w:w="3147"/>
      </w:tblGrid>
      <w:tr w:rsidR="0046597D" w:rsidRPr="0046597D" w14:paraId="1B92B2DC" w14:textId="77777777" w:rsidTr="00B177CD">
        <w:tc>
          <w:tcPr>
            <w:tcW w:w="1668" w:type="dxa"/>
          </w:tcPr>
          <w:p w14:paraId="20DB2857"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b/>
                <w:color w:val="auto"/>
                <w:sz w:val="21"/>
                <w:szCs w:val="21"/>
              </w:rPr>
            </w:pPr>
            <w:r w:rsidRPr="00162EF7">
              <w:rPr>
                <w:rFonts w:eastAsia="HG丸ｺﾞｼｯｸM-PRO" w:hint="eastAsia"/>
                <w:b/>
                <w:color w:val="auto"/>
                <w:sz w:val="21"/>
                <w:szCs w:val="21"/>
              </w:rPr>
              <w:t>検査開始年齢</w:t>
            </w:r>
          </w:p>
        </w:tc>
        <w:tc>
          <w:tcPr>
            <w:tcW w:w="4536" w:type="dxa"/>
          </w:tcPr>
          <w:p w14:paraId="12A759FD"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b/>
                <w:color w:val="auto"/>
                <w:sz w:val="21"/>
                <w:szCs w:val="21"/>
              </w:rPr>
            </w:pPr>
            <w:r w:rsidRPr="00162EF7">
              <w:rPr>
                <w:rFonts w:eastAsia="HG丸ｺﾞｼｯｸM-PRO" w:hint="eastAsia"/>
                <w:b/>
                <w:color w:val="auto"/>
                <w:sz w:val="21"/>
                <w:szCs w:val="21"/>
              </w:rPr>
              <w:t>検査内容</w:t>
            </w:r>
          </w:p>
        </w:tc>
        <w:tc>
          <w:tcPr>
            <w:tcW w:w="3147" w:type="dxa"/>
          </w:tcPr>
          <w:p w14:paraId="39340438"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b/>
                <w:color w:val="auto"/>
                <w:sz w:val="21"/>
                <w:szCs w:val="21"/>
              </w:rPr>
            </w:pPr>
            <w:r w:rsidRPr="00162EF7">
              <w:rPr>
                <w:rFonts w:eastAsia="HG丸ｺﾞｼｯｸM-PRO" w:hint="eastAsia"/>
                <w:b/>
                <w:color w:val="auto"/>
                <w:sz w:val="21"/>
                <w:szCs w:val="21"/>
              </w:rPr>
              <w:t>検査間隔</w:t>
            </w:r>
          </w:p>
        </w:tc>
      </w:tr>
      <w:tr w:rsidR="0046597D" w:rsidRPr="0046597D" w14:paraId="438A6DE7" w14:textId="77777777" w:rsidTr="00B177CD">
        <w:tc>
          <w:tcPr>
            <w:tcW w:w="1668" w:type="dxa"/>
          </w:tcPr>
          <w:p w14:paraId="65E46595"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hint="eastAsia"/>
                <w:color w:val="auto"/>
                <w:sz w:val="21"/>
                <w:szCs w:val="21"/>
              </w:rPr>
              <w:t>小学校</w:t>
            </w:r>
            <w:r w:rsidRPr="00162EF7">
              <w:rPr>
                <w:rFonts w:eastAsia="HG丸ｺﾞｼｯｸM-PRO"/>
                <w:color w:val="auto"/>
                <w:sz w:val="21"/>
                <w:szCs w:val="21"/>
              </w:rPr>
              <w:t>3,4</w:t>
            </w:r>
            <w:r w:rsidRPr="00162EF7">
              <w:rPr>
                <w:rFonts w:eastAsia="HG丸ｺﾞｼｯｸM-PRO" w:hint="eastAsia"/>
                <w:color w:val="auto"/>
                <w:sz w:val="21"/>
                <w:szCs w:val="21"/>
              </w:rPr>
              <w:t>～</w:t>
            </w:r>
            <w:r w:rsidRPr="00162EF7">
              <w:rPr>
                <w:rFonts w:eastAsia="HG丸ｺﾞｼｯｸM-PRO"/>
                <w:color w:val="auto"/>
                <w:sz w:val="21"/>
                <w:szCs w:val="21"/>
              </w:rPr>
              <w:t>5,6</w:t>
            </w:r>
            <w:r w:rsidRPr="00162EF7">
              <w:rPr>
                <w:rFonts w:eastAsia="HG丸ｺﾞｼｯｸM-PRO" w:hint="eastAsia"/>
                <w:color w:val="auto"/>
                <w:sz w:val="21"/>
                <w:szCs w:val="21"/>
              </w:rPr>
              <w:t>年生</w:t>
            </w:r>
          </w:p>
          <w:p w14:paraId="0619DFCC"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FF0000"/>
                <w:sz w:val="21"/>
                <w:szCs w:val="21"/>
              </w:rPr>
            </w:pPr>
            <w:r w:rsidRPr="00162EF7">
              <w:rPr>
                <w:rFonts w:eastAsia="HG丸ｺﾞｼｯｸM-PRO" w:hint="eastAsia"/>
                <w:color w:val="auto"/>
                <w:sz w:val="21"/>
                <w:szCs w:val="21"/>
              </w:rPr>
              <w:t>（</w:t>
            </w:r>
            <w:r w:rsidRPr="00162EF7">
              <w:rPr>
                <w:rFonts w:eastAsia="HG丸ｺﾞｼｯｸM-PRO"/>
                <w:color w:val="auto"/>
                <w:sz w:val="21"/>
                <w:szCs w:val="21"/>
              </w:rPr>
              <w:t>9</w:t>
            </w:r>
            <w:r w:rsidRPr="00162EF7">
              <w:rPr>
                <w:rFonts w:eastAsia="HG丸ｺﾞｼｯｸM-PRO" w:hint="eastAsia"/>
                <w:color w:val="auto"/>
                <w:sz w:val="21"/>
                <w:szCs w:val="21"/>
              </w:rPr>
              <w:t>～</w:t>
            </w:r>
            <w:r w:rsidRPr="00162EF7">
              <w:rPr>
                <w:rFonts w:eastAsia="HG丸ｺﾞｼｯｸM-PRO"/>
                <w:color w:val="auto"/>
                <w:sz w:val="21"/>
                <w:szCs w:val="21"/>
              </w:rPr>
              <w:t>12</w:t>
            </w:r>
            <w:r w:rsidRPr="00162EF7">
              <w:rPr>
                <w:rFonts w:eastAsia="HG丸ｺﾞｼｯｸM-PRO" w:hint="eastAsia"/>
                <w:color w:val="auto"/>
                <w:sz w:val="21"/>
                <w:szCs w:val="21"/>
              </w:rPr>
              <w:t>歳）</w:t>
            </w:r>
          </w:p>
        </w:tc>
        <w:tc>
          <w:tcPr>
            <w:tcW w:w="4536" w:type="dxa"/>
          </w:tcPr>
          <w:p w14:paraId="29AB4058" w14:textId="77777777" w:rsidR="0046597D" w:rsidRPr="00162EF7" w:rsidRDefault="0046597D" w:rsidP="0046597D">
            <w:pPr>
              <w:rPr>
                <w:rFonts w:eastAsia="HG丸ｺﾞｼｯｸM-PRO"/>
                <w:color w:val="auto"/>
                <w:sz w:val="21"/>
                <w:szCs w:val="21"/>
                <w:u w:val="single"/>
              </w:rPr>
            </w:pPr>
            <w:r w:rsidRPr="00162EF7">
              <w:rPr>
                <w:rFonts w:eastAsia="HG丸ｺﾞｼｯｸM-PRO" w:hint="eastAsia"/>
                <w:color w:val="auto"/>
                <w:sz w:val="21"/>
                <w:szCs w:val="21"/>
                <w:u w:val="single"/>
              </w:rPr>
              <w:t>血液検査</w:t>
            </w:r>
          </w:p>
          <w:p w14:paraId="29D04264"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・血清カルシウム（アルブミン補正値）</w:t>
            </w:r>
          </w:p>
          <w:p w14:paraId="358FC8AD"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・副甲状腺ホルモン（インタクト</w:t>
            </w:r>
            <w:r w:rsidRPr="00162EF7">
              <w:rPr>
                <w:rFonts w:eastAsia="HG丸ｺﾞｼｯｸM-PRO"/>
                <w:color w:val="auto"/>
                <w:sz w:val="21"/>
                <w:szCs w:val="21"/>
              </w:rPr>
              <w:t>PTH</w:t>
            </w:r>
            <w:r w:rsidRPr="00162EF7">
              <w:rPr>
                <w:rFonts w:eastAsia="HG丸ｺﾞｼｯｸM-PRO" w:hint="eastAsia"/>
                <w:color w:val="auto"/>
                <w:sz w:val="21"/>
                <w:szCs w:val="21"/>
              </w:rPr>
              <w:t>）</w:t>
            </w:r>
          </w:p>
          <w:p w14:paraId="68126039" w14:textId="77777777" w:rsidR="0046597D" w:rsidRPr="00162EF7" w:rsidRDefault="0046597D" w:rsidP="0046597D">
            <w:pPr>
              <w:rPr>
                <w:rFonts w:eastAsia="HG丸ｺﾞｼｯｸM-PRO"/>
                <w:color w:val="auto"/>
                <w:sz w:val="21"/>
                <w:szCs w:val="21"/>
                <w:u w:val="single"/>
              </w:rPr>
            </w:pPr>
            <w:r w:rsidRPr="00162EF7">
              <w:rPr>
                <w:rFonts w:eastAsia="HG丸ｺﾞｼｯｸM-PRO" w:hint="eastAsia"/>
                <w:color w:val="auto"/>
                <w:sz w:val="21"/>
                <w:szCs w:val="21"/>
                <w:u w:val="single"/>
              </w:rPr>
              <w:t>画像検査</w:t>
            </w:r>
          </w:p>
          <w:p w14:paraId="24026092"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・頸部超音波検査</w:t>
            </w:r>
          </w:p>
        </w:tc>
        <w:tc>
          <w:tcPr>
            <w:tcW w:w="3147" w:type="dxa"/>
          </w:tcPr>
          <w:p w14:paraId="0A3F902B"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検査値および画像に異常なければ、以後</w:t>
            </w:r>
            <w:r w:rsidRPr="00162EF7">
              <w:rPr>
                <w:rFonts w:eastAsia="HG丸ｺﾞｼｯｸM-PRO"/>
                <w:color w:val="auto"/>
                <w:sz w:val="21"/>
                <w:szCs w:val="21"/>
              </w:rPr>
              <w:t>2</w:t>
            </w:r>
            <w:r w:rsidRPr="00162EF7">
              <w:rPr>
                <w:rFonts w:eastAsia="HG丸ｺﾞｼｯｸM-PRO" w:hint="eastAsia"/>
                <w:color w:val="auto"/>
                <w:sz w:val="21"/>
                <w:szCs w:val="21"/>
              </w:rPr>
              <w:t>～</w:t>
            </w:r>
            <w:r w:rsidRPr="00162EF7">
              <w:rPr>
                <w:rFonts w:eastAsia="HG丸ｺﾞｼｯｸM-PRO"/>
                <w:color w:val="auto"/>
                <w:sz w:val="21"/>
                <w:szCs w:val="21"/>
              </w:rPr>
              <w:t>3</w:t>
            </w:r>
            <w:r w:rsidRPr="00162EF7">
              <w:rPr>
                <w:rFonts w:eastAsia="HG丸ｺﾞｼｯｸM-PRO" w:hint="eastAsia"/>
                <w:color w:val="auto"/>
                <w:sz w:val="21"/>
                <w:szCs w:val="21"/>
              </w:rPr>
              <w:t>年おき</w:t>
            </w:r>
          </w:p>
        </w:tc>
      </w:tr>
    </w:tbl>
    <w:p w14:paraId="30A71E2C" w14:textId="77777777" w:rsidR="0046597D" w:rsidRPr="00162EF7" w:rsidRDefault="0046597D" w:rsidP="0046597D">
      <w:pPr>
        <w:rPr>
          <w:rFonts w:eastAsia="HG丸ｺﾞｼｯｸM-PRO"/>
          <w:color w:val="auto"/>
          <w:sz w:val="21"/>
          <w:szCs w:val="21"/>
        </w:rPr>
      </w:pPr>
    </w:p>
    <w:p w14:paraId="163D3D00" w14:textId="77777777" w:rsidR="0046597D" w:rsidRPr="00162EF7" w:rsidRDefault="0046597D" w:rsidP="0046597D">
      <w:pPr>
        <w:rPr>
          <w:rFonts w:eastAsia="HG丸ｺﾞｼｯｸM-PRO"/>
          <w:b/>
          <w:color w:val="auto"/>
          <w:sz w:val="21"/>
          <w:szCs w:val="21"/>
        </w:rPr>
      </w:pPr>
      <w:r w:rsidRPr="00162EF7">
        <w:rPr>
          <w:rFonts w:eastAsia="HG丸ｺﾞｼｯｸM-PRO" w:hint="eastAsia"/>
          <w:b/>
          <w:color w:val="auto"/>
          <w:sz w:val="21"/>
          <w:szCs w:val="21"/>
        </w:rPr>
        <w:t>＜膵消化管＞</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3147"/>
      </w:tblGrid>
      <w:tr w:rsidR="0046597D" w:rsidRPr="0046597D" w14:paraId="5DB1B8DC" w14:textId="77777777" w:rsidTr="00B177CD">
        <w:tc>
          <w:tcPr>
            <w:tcW w:w="1809" w:type="dxa"/>
          </w:tcPr>
          <w:p w14:paraId="4659F99F"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b/>
                <w:color w:val="auto"/>
                <w:sz w:val="21"/>
                <w:szCs w:val="21"/>
              </w:rPr>
            </w:pPr>
            <w:r w:rsidRPr="00162EF7">
              <w:rPr>
                <w:rFonts w:eastAsia="HG丸ｺﾞｼｯｸM-PRO" w:hint="eastAsia"/>
                <w:b/>
                <w:color w:val="auto"/>
                <w:sz w:val="21"/>
                <w:szCs w:val="21"/>
              </w:rPr>
              <w:t>検査開始年齢</w:t>
            </w:r>
          </w:p>
        </w:tc>
        <w:tc>
          <w:tcPr>
            <w:tcW w:w="4395" w:type="dxa"/>
          </w:tcPr>
          <w:p w14:paraId="04CA33B0"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b/>
                <w:color w:val="auto"/>
                <w:sz w:val="21"/>
                <w:szCs w:val="21"/>
              </w:rPr>
            </w:pPr>
            <w:r w:rsidRPr="00162EF7">
              <w:rPr>
                <w:rFonts w:eastAsia="HG丸ｺﾞｼｯｸM-PRO" w:hint="eastAsia"/>
                <w:b/>
                <w:color w:val="auto"/>
                <w:sz w:val="21"/>
                <w:szCs w:val="21"/>
              </w:rPr>
              <w:t>検査内容</w:t>
            </w:r>
          </w:p>
        </w:tc>
        <w:tc>
          <w:tcPr>
            <w:tcW w:w="3147" w:type="dxa"/>
          </w:tcPr>
          <w:p w14:paraId="5C2DA221"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b/>
                <w:color w:val="auto"/>
                <w:sz w:val="21"/>
                <w:szCs w:val="21"/>
              </w:rPr>
            </w:pPr>
            <w:r w:rsidRPr="00162EF7">
              <w:rPr>
                <w:rFonts w:eastAsia="HG丸ｺﾞｼｯｸM-PRO" w:hint="eastAsia"/>
                <w:b/>
                <w:color w:val="auto"/>
                <w:sz w:val="21"/>
                <w:szCs w:val="21"/>
              </w:rPr>
              <w:t>検査間隔</w:t>
            </w:r>
          </w:p>
        </w:tc>
      </w:tr>
      <w:tr w:rsidR="0046597D" w:rsidRPr="0046597D" w14:paraId="3D91CF46" w14:textId="77777777" w:rsidTr="00B177CD">
        <w:tc>
          <w:tcPr>
            <w:tcW w:w="1809" w:type="dxa"/>
          </w:tcPr>
          <w:p w14:paraId="060DA6D8"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hint="eastAsia"/>
                <w:color w:val="auto"/>
                <w:sz w:val="21"/>
                <w:szCs w:val="21"/>
              </w:rPr>
              <w:t>小学校</w:t>
            </w:r>
            <w:r w:rsidRPr="00162EF7">
              <w:rPr>
                <w:rFonts w:eastAsia="HG丸ｺﾞｼｯｸM-PRO"/>
                <w:color w:val="auto"/>
                <w:sz w:val="21"/>
                <w:szCs w:val="21"/>
              </w:rPr>
              <w:t>3,4</w:t>
            </w:r>
            <w:r w:rsidRPr="00162EF7">
              <w:rPr>
                <w:rFonts w:eastAsia="HG丸ｺﾞｼｯｸM-PRO" w:hint="eastAsia"/>
                <w:color w:val="auto"/>
                <w:sz w:val="21"/>
                <w:szCs w:val="21"/>
              </w:rPr>
              <w:t>～</w:t>
            </w:r>
            <w:r w:rsidRPr="00162EF7">
              <w:rPr>
                <w:rFonts w:eastAsia="HG丸ｺﾞｼｯｸM-PRO"/>
                <w:color w:val="auto"/>
                <w:sz w:val="21"/>
                <w:szCs w:val="21"/>
              </w:rPr>
              <w:t>5,6</w:t>
            </w:r>
            <w:r w:rsidRPr="00162EF7">
              <w:rPr>
                <w:rFonts w:eastAsia="HG丸ｺﾞｼｯｸM-PRO" w:hint="eastAsia"/>
                <w:color w:val="auto"/>
                <w:sz w:val="21"/>
                <w:szCs w:val="21"/>
              </w:rPr>
              <w:t>年生</w:t>
            </w:r>
          </w:p>
          <w:p w14:paraId="54C6548E"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hint="eastAsia"/>
                <w:color w:val="auto"/>
                <w:sz w:val="21"/>
                <w:szCs w:val="21"/>
              </w:rPr>
              <w:t>（</w:t>
            </w:r>
            <w:r w:rsidRPr="00162EF7">
              <w:rPr>
                <w:rFonts w:eastAsia="HG丸ｺﾞｼｯｸM-PRO"/>
                <w:color w:val="auto"/>
                <w:sz w:val="21"/>
                <w:szCs w:val="21"/>
              </w:rPr>
              <w:t>9</w:t>
            </w:r>
            <w:r w:rsidRPr="00162EF7">
              <w:rPr>
                <w:rFonts w:eastAsia="HG丸ｺﾞｼｯｸM-PRO" w:hint="eastAsia"/>
                <w:color w:val="auto"/>
                <w:sz w:val="21"/>
                <w:szCs w:val="21"/>
              </w:rPr>
              <w:t>～</w:t>
            </w:r>
            <w:r w:rsidRPr="00162EF7">
              <w:rPr>
                <w:rFonts w:eastAsia="HG丸ｺﾞｼｯｸM-PRO"/>
                <w:color w:val="auto"/>
                <w:sz w:val="21"/>
                <w:szCs w:val="21"/>
              </w:rPr>
              <w:t>12</w:t>
            </w:r>
            <w:r w:rsidRPr="00162EF7">
              <w:rPr>
                <w:rFonts w:eastAsia="HG丸ｺﾞｼｯｸM-PRO" w:hint="eastAsia"/>
                <w:color w:val="auto"/>
                <w:sz w:val="21"/>
                <w:szCs w:val="21"/>
              </w:rPr>
              <w:t>歳）</w:t>
            </w:r>
          </w:p>
        </w:tc>
        <w:tc>
          <w:tcPr>
            <w:tcW w:w="4395" w:type="dxa"/>
          </w:tcPr>
          <w:p w14:paraId="57A6AC3E"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u w:val="single"/>
              </w:rPr>
            </w:pPr>
            <w:r w:rsidRPr="00162EF7">
              <w:rPr>
                <w:rFonts w:eastAsia="HG丸ｺﾞｼｯｸM-PRO" w:hint="eastAsia"/>
                <w:color w:val="auto"/>
                <w:sz w:val="21"/>
                <w:szCs w:val="21"/>
                <w:u w:val="single"/>
              </w:rPr>
              <w:t>血液検査</w:t>
            </w:r>
          </w:p>
          <w:p w14:paraId="302AAC81"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・空腹時血糖</w:t>
            </w:r>
          </w:p>
          <w:p w14:paraId="70288C81"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・インスリン</w:t>
            </w:r>
          </w:p>
        </w:tc>
        <w:tc>
          <w:tcPr>
            <w:tcW w:w="3147" w:type="dxa"/>
          </w:tcPr>
          <w:p w14:paraId="5EA3212E"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検査値に異常なければ、</w:t>
            </w:r>
          </w:p>
          <w:p w14:paraId="333CC657"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以後</w:t>
            </w:r>
            <w:r w:rsidRPr="00162EF7">
              <w:rPr>
                <w:rFonts w:eastAsia="HG丸ｺﾞｼｯｸM-PRO"/>
                <w:color w:val="auto"/>
                <w:sz w:val="21"/>
                <w:szCs w:val="21"/>
              </w:rPr>
              <w:t>2</w:t>
            </w:r>
            <w:r w:rsidRPr="00162EF7">
              <w:rPr>
                <w:rFonts w:eastAsia="HG丸ｺﾞｼｯｸM-PRO" w:hint="eastAsia"/>
                <w:color w:val="auto"/>
                <w:sz w:val="21"/>
                <w:szCs w:val="21"/>
              </w:rPr>
              <w:t>～</w:t>
            </w:r>
            <w:r w:rsidRPr="00162EF7">
              <w:rPr>
                <w:rFonts w:eastAsia="HG丸ｺﾞｼｯｸM-PRO"/>
                <w:color w:val="auto"/>
                <w:sz w:val="21"/>
                <w:szCs w:val="21"/>
              </w:rPr>
              <w:t>3</w:t>
            </w:r>
            <w:r w:rsidRPr="00162EF7">
              <w:rPr>
                <w:rFonts w:eastAsia="HG丸ｺﾞｼｯｸM-PRO" w:hint="eastAsia"/>
                <w:color w:val="auto"/>
                <w:sz w:val="21"/>
                <w:szCs w:val="21"/>
              </w:rPr>
              <w:t>年おき</w:t>
            </w:r>
          </w:p>
        </w:tc>
      </w:tr>
      <w:tr w:rsidR="0046597D" w:rsidRPr="0046597D" w14:paraId="7020536A" w14:textId="77777777" w:rsidTr="00B177CD">
        <w:tc>
          <w:tcPr>
            <w:tcW w:w="1809" w:type="dxa"/>
            <w:vMerge w:val="restart"/>
          </w:tcPr>
          <w:p w14:paraId="1DC977D7"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FF0000"/>
                <w:sz w:val="21"/>
                <w:szCs w:val="21"/>
              </w:rPr>
            </w:pPr>
            <w:r w:rsidRPr="00162EF7">
              <w:rPr>
                <w:rFonts w:eastAsia="HG丸ｺﾞｼｯｸM-PRO" w:hint="eastAsia"/>
                <w:color w:val="auto"/>
                <w:sz w:val="21"/>
                <w:szCs w:val="21"/>
              </w:rPr>
              <w:t>成人以降</w:t>
            </w:r>
          </w:p>
          <w:p w14:paraId="55072A8D"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hint="eastAsia"/>
                <w:color w:val="auto"/>
                <w:sz w:val="21"/>
                <w:szCs w:val="21"/>
              </w:rPr>
              <w:t>（</w:t>
            </w:r>
            <w:r w:rsidRPr="00162EF7">
              <w:rPr>
                <w:rFonts w:eastAsia="HG丸ｺﾞｼｯｸM-PRO"/>
                <w:color w:val="auto"/>
                <w:sz w:val="21"/>
                <w:szCs w:val="21"/>
              </w:rPr>
              <w:t>20</w:t>
            </w:r>
            <w:r w:rsidRPr="00162EF7">
              <w:rPr>
                <w:rFonts w:eastAsia="HG丸ｺﾞｼｯｸM-PRO" w:hint="eastAsia"/>
                <w:color w:val="auto"/>
                <w:sz w:val="21"/>
                <w:szCs w:val="21"/>
              </w:rPr>
              <w:t>歳～）</w:t>
            </w:r>
          </w:p>
        </w:tc>
        <w:tc>
          <w:tcPr>
            <w:tcW w:w="4395" w:type="dxa"/>
          </w:tcPr>
          <w:p w14:paraId="0EF84CF3"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u w:val="single"/>
              </w:rPr>
            </w:pPr>
            <w:r w:rsidRPr="00162EF7">
              <w:rPr>
                <w:rFonts w:eastAsia="HG丸ｺﾞｼｯｸM-PRO" w:hint="eastAsia"/>
                <w:color w:val="auto"/>
                <w:sz w:val="21"/>
                <w:szCs w:val="21"/>
                <w:u w:val="single"/>
              </w:rPr>
              <w:t>血液検査</w:t>
            </w:r>
          </w:p>
          <w:p w14:paraId="66ACC511"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・ガストリン</w:t>
            </w:r>
          </w:p>
          <w:p w14:paraId="0D10FF43"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lastRenderedPageBreak/>
              <w:t xml:space="preserve">・グルカゴン　</w:t>
            </w:r>
          </w:p>
          <w:p w14:paraId="601D57E6"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・空腹時血糖</w:t>
            </w:r>
          </w:p>
          <w:p w14:paraId="60C1F2FC"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・インスリン</w:t>
            </w:r>
          </w:p>
        </w:tc>
        <w:tc>
          <w:tcPr>
            <w:tcW w:w="3147" w:type="dxa"/>
          </w:tcPr>
          <w:p w14:paraId="0B93A4FC"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lastRenderedPageBreak/>
              <w:t>検査値に異常なければ、</w:t>
            </w:r>
          </w:p>
          <w:p w14:paraId="3A2D1F8E"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以後</w:t>
            </w:r>
            <w:r w:rsidRPr="00162EF7">
              <w:rPr>
                <w:rFonts w:eastAsia="HG丸ｺﾞｼｯｸM-PRO"/>
                <w:color w:val="auto"/>
                <w:sz w:val="21"/>
                <w:szCs w:val="21"/>
              </w:rPr>
              <w:t>1</w:t>
            </w:r>
            <w:r w:rsidRPr="00162EF7">
              <w:rPr>
                <w:rFonts w:eastAsia="HG丸ｺﾞｼｯｸM-PRO" w:hint="eastAsia"/>
                <w:color w:val="auto"/>
                <w:sz w:val="21"/>
                <w:szCs w:val="21"/>
              </w:rPr>
              <w:t>年おき</w:t>
            </w:r>
          </w:p>
        </w:tc>
      </w:tr>
      <w:tr w:rsidR="0046597D" w:rsidRPr="0046597D" w14:paraId="44BFE106" w14:textId="77777777" w:rsidTr="00B177CD">
        <w:tc>
          <w:tcPr>
            <w:tcW w:w="1809" w:type="dxa"/>
            <w:vMerge/>
          </w:tcPr>
          <w:p w14:paraId="232CF8A1" w14:textId="77777777" w:rsidR="0046597D" w:rsidRPr="00162EF7" w:rsidRDefault="0046597D" w:rsidP="0046597D">
            <w:pPr>
              <w:rPr>
                <w:rFonts w:eastAsia="HG丸ｺﾞｼｯｸM-PRO"/>
                <w:color w:val="auto"/>
                <w:sz w:val="21"/>
                <w:szCs w:val="21"/>
              </w:rPr>
            </w:pPr>
          </w:p>
        </w:tc>
        <w:tc>
          <w:tcPr>
            <w:tcW w:w="4395" w:type="dxa"/>
          </w:tcPr>
          <w:p w14:paraId="0F4AFA5B" w14:textId="77777777" w:rsidR="0046597D" w:rsidRPr="00162EF7" w:rsidRDefault="0046597D" w:rsidP="0046597D">
            <w:pPr>
              <w:rPr>
                <w:rFonts w:eastAsia="HG丸ｺﾞｼｯｸM-PRO"/>
                <w:color w:val="auto"/>
                <w:sz w:val="21"/>
                <w:szCs w:val="21"/>
                <w:u w:val="single"/>
              </w:rPr>
            </w:pPr>
            <w:r w:rsidRPr="00162EF7">
              <w:rPr>
                <w:rFonts w:eastAsia="HG丸ｺﾞｼｯｸM-PRO" w:hint="eastAsia"/>
                <w:color w:val="auto"/>
                <w:sz w:val="21"/>
                <w:szCs w:val="21"/>
                <w:u w:val="single"/>
              </w:rPr>
              <w:t>画像検査</w:t>
            </w:r>
          </w:p>
          <w:p w14:paraId="4A731B92"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・腹部</w:t>
            </w:r>
            <w:r w:rsidRPr="00162EF7">
              <w:rPr>
                <w:rFonts w:eastAsia="HG丸ｺﾞｼｯｸM-PRO"/>
                <w:color w:val="auto"/>
                <w:sz w:val="21"/>
                <w:szCs w:val="21"/>
              </w:rPr>
              <w:t>CT</w:t>
            </w:r>
            <w:r w:rsidRPr="00162EF7">
              <w:rPr>
                <w:rFonts w:eastAsia="HG丸ｺﾞｼｯｸM-PRO" w:hint="eastAsia"/>
                <w:color w:val="auto"/>
                <w:sz w:val="21"/>
                <w:szCs w:val="21"/>
              </w:rPr>
              <w:t>（あるいは</w:t>
            </w:r>
            <w:r w:rsidRPr="00162EF7">
              <w:rPr>
                <w:rFonts w:eastAsia="HG丸ｺﾞｼｯｸM-PRO"/>
                <w:color w:val="auto"/>
                <w:sz w:val="21"/>
                <w:szCs w:val="21"/>
              </w:rPr>
              <w:t>MRI</w:t>
            </w:r>
            <w:r w:rsidRPr="00162EF7">
              <w:rPr>
                <w:rFonts w:eastAsia="HG丸ｺﾞｼｯｸM-PRO" w:hint="eastAsia"/>
                <w:color w:val="auto"/>
                <w:sz w:val="21"/>
                <w:szCs w:val="21"/>
              </w:rPr>
              <w:t>）</w:t>
            </w:r>
            <w:r w:rsidRPr="00162EF7">
              <w:rPr>
                <w:rFonts w:eastAsia="HG丸ｺﾞｼｯｸM-PRO"/>
                <w:color w:val="auto"/>
                <w:sz w:val="21"/>
                <w:szCs w:val="21"/>
                <w:vertAlign w:val="superscript"/>
              </w:rPr>
              <w:t>*1</w:t>
            </w:r>
          </w:p>
          <w:p w14:paraId="3CF597D1"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・上部消化管内視鏡検査</w:t>
            </w:r>
          </w:p>
        </w:tc>
        <w:tc>
          <w:tcPr>
            <w:tcW w:w="3147" w:type="dxa"/>
          </w:tcPr>
          <w:p w14:paraId="34CDF65B"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異常なければ、</w:t>
            </w:r>
          </w:p>
          <w:p w14:paraId="5C70DB32"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以後</w:t>
            </w:r>
            <w:r w:rsidRPr="00162EF7">
              <w:rPr>
                <w:rFonts w:eastAsia="HG丸ｺﾞｼｯｸM-PRO"/>
                <w:color w:val="auto"/>
                <w:sz w:val="21"/>
                <w:szCs w:val="21"/>
              </w:rPr>
              <w:t>2</w:t>
            </w:r>
            <w:r w:rsidRPr="00162EF7">
              <w:rPr>
                <w:rFonts w:eastAsia="HG丸ｺﾞｼｯｸM-PRO" w:hint="eastAsia"/>
                <w:color w:val="auto"/>
                <w:sz w:val="21"/>
                <w:szCs w:val="21"/>
              </w:rPr>
              <w:t>～</w:t>
            </w:r>
            <w:r w:rsidRPr="00162EF7">
              <w:rPr>
                <w:rFonts w:eastAsia="HG丸ｺﾞｼｯｸM-PRO"/>
                <w:color w:val="auto"/>
                <w:sz w:val="21"/>
                <w:szCs w:val="21"/>
              </w:rPr>
              <w:t>3</w:t>
            </w:r>
            <w:r w:rsidRPr="00162EF7">
              <w:rPr>
                <w:rFonts w:eastAsia="HG丸ｺﾞｼｯｸM-PRO" w:hint="eastAsia"/>
                <w:color w:val="auto"/>
                <w:sz w:val="21"/>
                <w:szCs w:val="21"/>
              </w:rPr>
              <w:t>年おき</w:t>
            </w:r>
          </w:p>
          <w:p w14:paraId="7095FAB5" w14:textId="77777777" w:rsidR="0046597D" w:rsidRPr="00162EF7" w:rsidRDefault="0046597D" w:rsidP="0046597D">
            <w:pPr>
              <w:rPr>
                <w:rFonts w:eastAsia="HG丸ｺﾞｼｯｸM-PRO"/>
                <w:color w:val="auto"/>
                <w:sz w:val="21"/>
                <w:szCs w:val="21"/>
              </w:rPr>
            </w:pPr>
          </w:p>
        </w:tc>
      </w:tr>
    </w:tbl>
    <w:p w14:paraId="102872FB" w14:textId="620C7C9D" w:rsidR="0046597D" w:rsidRPr="00162EF7" w:rsidRDefault="0046597D" w:rsidP="0046597D">
      <w:pPr>
        <w:rPr>
          <w:rFonts w:eastAsia="HG丸ｺﾞｼｯｸM-PRO"/>
          <w:color w:val="auto"/>
          <w:sz w:val="21"/>
          <w:szCs w:val="21"/>
        </w:rPr>
      </w:pPr>
      <w:r w:rsidRPr="00162EF7">
        <w:rPr>
          <w:rFonts w:eastAsia="HG丸ｺﾞｼｯｸM-PRO"/>
          <w:color w:val="auto"/>
          <w:sz w:val="21"/>
          <w:szCs w:val="21"/>
          <w:vertAlign w:val="superscript"/>
        </w:rPr>
        <w:t>*1</w:t>
      </w:r>
      <w:r w:rsidRPr="00162EF7">
        <w:rPr>
          <w:rFonts w:eastAsia="HG丸ｺﾞｼｯｸM-PRO" w:hint="eastAsia"/>
          <w:color w:val="auto"/>
          <w:sz w:val="21"/>
          <w:szCs w:val="21"/>
        </w:rPr>
        <w:t>：できれば造影が望ましい。同時に副腎腫大の有無もチェックする。</w:t>
      </w:r>
    </w:p>
    <w:p w14:paraId="7ACFCBD1" w14:textId="77777777" w:rsidR="0046597D" w:rsidRPr="00162EF7" w:rsidRDefault="0046597D" w:rsidP="0046597D">
      <w:pPr>
        <w:rPr>
          <w:rFonts w:eastAsia="HG丸ｺﾞｼｯｸM-PRO"/>
          <w:color w:val="auto"/>
          <w:sz w:val="21"/>
          <w:szCs w:val="21"/>
        </w:rPr>
      </w:pPr>
    </w:p>
    <w:p w14:paraId="10CAF974" w14:textId="77777777" w:rsidR="0046597D" w:rsidRPr="00162EF7" w:rsidRDefault="0046597D" w:rsidP="0046597D">
      <w:pPr>
        <w:rPr>
          <w:rFonts w:eastAsia="HG丸ｺﾞｼｯｸM-PRO"/>
          <w:b/>
          <w:color w:val="auto"/>
          <w:sz w:val="21"/>
          <w:szCs w:val="21"/>
        </w:rPr>
      </w:pPr>
      <w:r w:rsidRPr="00162EF7">
        <w:rPr>
          <w:rFonts w:eastAsia="HG丸ｺﾞｼｯｸM-PRO" w:hint="eastAsia"/>
          <w:b/>
          <w:color w:val="auto"/>
          <w:sz w:val="21"/>
          <w:szCs w:val="21"/>
        </w:rPr>
        <w:t>＜脳下垂体＞</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3147"/>
      </w:tblGrid>
      <w:tr w:rsidR="0046597D" w:rsidRPr="0046597D" w14:paraId="2B64093E" w14:textId="77777777" w:rsidTr="00B177CD">
        <w:tc>
          <w:tcPr>
            <w:tcW w:w="1809" w:type="dxa"/>
          </w:tcPr>
          <w:p w14:paraId="55D0999A"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b/>
                <w:color w:val="auto"/>
                <w:sz w:val="21"/>
                <w:szCs w:val="21"/>
              </w:rPr>
            </w:pPr>
            <w:r w:rsidRPr="00162EF7">
              <w:rPr>
                <w:rFonts w:eastAsia="HG丸ｺﾞｼｯｸM-PRO" w:hint="eastAsia"/>
                <w:b/>
                <w:color w:val="auto"/>
                <w:sz w:val="21"/>
                <w:szCs w:val="21"/>
              </w:rPr>
              <w:t>検査開始年齢</w:t>
            </w:r>
          </w:p>
        </w:tc>
        <w:tc>
          <w:tcPr>
            <w:tcW w:w="4395" w:type="dxa"/>
          </w:tcPr>
          <w:p w14:paraId="3EA18735"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b/>
                <w:color w:val="auto"/>
                <w:sz w:val="21"/>
                <w:szCs w:val="21"/>
              </w:rPr>
            </w:pPr>
            <w:r w:rsidRPr="00162EF7">
              <w:rPr>
                <w:rFonts w:eastAsia="HG丸ｺﾞｼｯｸM-PRO" w:hint="eastAsia"/>
                <w:b/>
                <w:color w:val="auto"/>
                <w:sz w:val="21"/>
                <w:szCs w:val="21"/>
              </w:rPr>
              <w:t>検査内容</w:t>
            </w:r>
          </w:p>
        </w:tc>
        <w:tc>
          <w:tcPr>
            <w:tcW w:w="3147" w:type="dxa"/>
          </w:tcPr>
          <w:p w14:paraId="55CCC30F"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b/>
                <w:color w:val="auto"/>
                <w:sz w:val="21"/>
                <w:szCs w:val="21"/>
              </w:rPr>
            </w:pPr>
            <w:r w:rsidRPr="00162EF7">
              <w:rPr>
                <w:rFonts w:eastAsia="HG丸ｺﾞｼｯｸM-PRO" w:hint="eastAsia"/>
                <w:b/>
                <w:color w:val="auto"/>
                <w:sz w:val="21"/>
                <w:szCs w:val="21"/>
              </w:rPr>
              <w:t>検査間隔</w:t>
            </w:r>
          </w:p>
        </w:tc>
      </w:tr>
      <w:tr w:rsidR="0046597D" w:rsidRPr="0046597D" w14:paraId="6DB2E322" w14:textId="77777777" w:rsidTr="00B177CD">
        <w:tc>
          <w:tcPr>
            <w:tcW w:w="1809" w:type="dxa"/>
          </w:tcPr>
          <w:p w14:paraId="37C34D7D"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hint="eastAsia"/>
                <w:color w:val="auto"/>
                <w:sz w:val="21"/>
                <w:szCs w:val="21"/>
              </w:rPr>
              <w:t>中学生以降</w:t>
            </w:r>
          </w:p>
          <w:p w14:paraId="5A809691"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FF0000"/>
                <w:sz w:val="21"/>
                <w:szCs w:val="21"/>
              </w:rPr>
            </w:pPr>
            <w:r w:rsidRPr="00162EF7">
              <w:rPr>
                <w:rFonts w:eastAsia="HG丸ｺﾞｼｯｸM-PRO" w:hint="eastAsia"/>
                <w:color w:val="auto"/>
                <w:sz w:val="21"/>
                <w:szCs w:val="21"/>
              </w:rPr>
              <w:t>（</w:t>
            </w:r>
            <w:r w:rsidRPr="00162EF7">
              <w:rPr>
                <w:rFonts w:eastAsia="HG丸ｺﾞｼｯｸM-PRO"/>
                <w:color w:val="auto"/>
                <w:sz w:val="21"/>
                <w:szCs w:val="21"/>
              </w:rPr>
              <w:t>13</w:t>
            </w:r>
            <w:r w:rsidRPr="00162EF7">
              <w:rPr>
                <w:rFonts w:eastAsia="HG丸ｺﾞｼｯｸM-PRO" w:hint="eastAsia"/>
                <w:color w:val="auto"/>
                <w:sz w:val="21"/>
                <w:szCs w:val="21"/>
              </w:rPr>
              <w:t>歳～）</w:t>
            </w:r>
          </w:p>
        </w:tc>
        <w:tc>
          <w:tcPr>
            <w:tcW w:w="4395" w:type="dxa"/>
          </w:tcPr>
          <w:p w14:paraId="121D1092" w14:textId="77777777" w:rsidR="0046597D" w:rsidRPr="00162EF7" w:rsidRDefault="0046597D" w:rsidP="0046597D">
            <w:pPr>
              <w:rPr>
                <w:rFonts w:eastAsia="HG丸ｺﾞｼｯｸM-PRO"/>
                <w:color w:val="auto"/>
                <w:sz w:val="21"/>
                <w:szCs w:val="21"/>
                <w:u w:val="single"/>
              </w:rPr>
            </w:pPr>
            <w:r w:rsidRPr="00162EF7">
              <w:rPr>
                <w:rFonts w:eastAsia="HG丸ｺﾞｼｯｸM-PRO" w:hint="eastAsia"/>
                <w:color w:val="auto"/>
                <w:sz w:val="21"/>
                <w:szCs w:val="21"/>
                <w:u w:val="single"/>
              </w:rPr>
              <w:t>血液検査</w:t>
            </w:r>
          </w:p>
          <w:p w14:paraId="001166FE"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・プロラクチン</w:t>
            </w:r>
          </w:p>
          <w:p w14:paraId="36A8C95C"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・成長ホルモン</w:t>
            </w:r>
          </w:p>
          <w:p w14:paraId="044192E9"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・ソマトメジン</w:t>
            </w:r>
            <w:r w:rsidRPr="00162EF7">
              <w:rPr>
                <w:rFonts w:eastAsia="HG丸ｺﾞｼｯｸM-PRO"/>
                <w:color w:val="auto"/>
                <w:sz w:val="21"/>
                <w:szCs w:val="21"/>
              </w:rPr>
              <w:t>C</w:t>
            </w:r>
            <w:r w:rsidRPr="00162EF7">
              <w:rPr>
                <w:rFonts w:eastAsia="HG丸ｺﾞｼｯｸM-PRO" w:hint="eastAsia"/>
                <w:color w:val="auto"/>
                <w:sz w:val="21"/>
                <w:szCs w:val="21"/>
              </w:rPr>
              <w:t xml:space="preserve">　</w:t>
            </w:r>
          </w:p>
          <w:p w14:paraId="62ADB681"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・副腎皮質刺激ホルモン（</w:t>
            </w:r>
            <w:r w:rsidRPr="00162EF7">
              <w:rPr>
                <w:rFonts w:eastAsia="HG丸ｺﾞｼｯｸM-PRO"/>
                <w:color w:val="auto"/>
                <w:sz w:val="21"/>
                <w:szCs w:val="21"/>
              </w:rPr>
              <w:t>ACTH</w:t>
            </w:r>
            <w:r w:rsidRPr="00162EF7">
              <w:rPr>
                <w:rFonts w:eastAsia="HG丸ｺﾞｼｯｸM-PRO" w:hint="eastAsia"/>
                <w:color w:val="auto"/>
                <w:sz w:val="21"/>
                <w:szCs w:val="21"/>
              </w:rPr>
              <w:t>）</w:t>
            </w:r>
          </w:p>
        </w:tc>
        <w:tc>
          <w:tcPr>
            <w:tcW w:w="3147" w:type="dxa"/>
          </w:tcPr>
          <w:p w14:paraId="3D3F661A"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検査値に異常なければ、</w:t>
            </w:r>
          </w:p>
          <w:p w14:paraId="443CDB39"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以後</w:t>
            </w:r>
            <w:r w:rsidRPr="00162EF7">
              <w:rPr>
                <w:rFonts w:eastAsia="HG丸ｺﾞｼｯｸM-PRO"/>
                <w:color w:val="auto"/>
                <w:sz w:val="21"/>
                <w:szCs w:val="21"/>
              </w:rPr>
              <w:t>2</w:t>
            </w:r>
            <w:r w:rsidRPr="00162EF7">
              <w:rPr>
                <w:rFonts w:eastAsia="HG丸ｺﾞｼｯｸM-PRO" w:hint="eastAsia"/>
                <w:color w:val="auto"/>
                <w:sz w:val="21"/>
                <w:szCs w:val="21"/>
              </w:rPr>
              <w:t>～</w:t>
            </w:r>
            <w:r w:rsidRPr="00162EF7">
              <w:rPr>
                <w:rFonts w:eastAsia="HG丸ｺﾞｼｯｸM-PRO"/>
                <w:color w:val="auto"/>
                <w:sz w:val="21"/>
                <w:szCs w:val="21"/>
              </w:rPr>
              <w:t>3</w:t>
            </w:r>
            <w:r w:rsidRPr="00162EF7">
              <w:rPr>
                <w:rFonts w:eastAsia="HG丸ｺﾞｼｯｸM-PRO" w:hint="eastAsia"/>
                <w:color w:val="auto"/>
                <w:sz w:val="21"/>
                <w:szCs w:val="21"/>
              </w:rPr>
              <w:t>年おき</w:t>
            </w:r>
          </w:p>
        </w:tc>
      </w:tr>
      <w:tr w:rsidR="0046597D" w:rsidRPr="0046597D" w14:paraId="4B47DEE3" w14:textId="77777777" w:rsidTr="00B177CD">
        <w:tc>
          <w:tcPr>
            <w:tcW w:w="1809" w:type="dxa"/>
          </w:tcPr>
          <w:p w14:paraId="02C08FDC" w14:textId="77777777" w:rsidR="0046597D" w:rsidRPr="00162EF7" w:rsidRDefault="0046597D" w:rsidP="0046597D">
            <w:pPr>
              <w:jc w:val="center"/>
              <w:rPr>
                <w:rFonts w:eastAsia="HG丸ｺﾞｼｯｸM-PRO"/>
                <w:color w:val="auto"/>
                <w:sz w:val="21"/>
                <w:szCs w:val="21"/>
              </w:rPr>
            </w:pPr>
            <w:r w:rsidRPr="00162EF7">
              <w:rPr>
                <w:rFonts w:eastAsia="HG丸ｺﾞｼｯｸM-PRO" w:hint="eastAsia"/>
                <w:color w:val="auto"/>
                <w:sz w:val="21"/>
                <w:szCs w:val="21"/>
              </w:rPr>
              <w:t>成人以降</w:t>
            </w:r>
          </w:p>
          <w:p w14:paraId="305B8BD1" w14:textId="77777777" w:rsidR="0046597D" w:rsidRPr="00162EF7" w:rsidRDefault="0046597D" w:rsidP="0046597D">
            <w:pPr>
              <w:jc w:val="center"/>
              <w:rPr>
                <w:rFonts w:eastAsia="HG丸ｺﾞｼｯｸM-PRO"/>
                <w:color w:val="auto"/>
                <w:sz w:val="21"/>
                <w:szCs w:val="21"/>
              </w:rPr>
            </w:pPr>
            <w:r w:rsidRPr="00162EF7">
              <w:rPr>
                <w:rFonts w:eastAsia="HG丸ｺﾞｼｯｸM-PRO" w:hint="eastAsia"/>
                <w:color w:val="auto"/>
                <w:sz w:val="21"/>
                <w:szCs w:val="21"/>
              </w:rPr>
              <w:t>（</w:t>
            </w:r>
            <w:r w:rsidRPr="00162EF7">
              <w:rPr>
                <w:rFonts w:eastAsia="HG丸ｺﾞｼｯｸM-PRO"/>
                <w:color w:val="auto"/>
                <w:sz w:val="21"/>
                <w:szCs w:val="21"/>
              </w:rPr>
              <w:t>20</w:t>
            </w:r>
            <w:r w:rsidRPr="00162EF7">
              <w:rPr>
                <w:rFonts w:eastAsia="HG丸ｺﾞｼｯｸM-PRO" w:hint="eastAsia"/>
                <w:color w:val="auto"/>
                <w:sz w:val="21"/>
                <w:szCs w:val="21"/>
              </w:rPr>
              <w:t>歳～）</w:t>
            </w:r>
          </w:p>
        </w:tc>
        <w:tc>
          <w:tcPr>
            <w:tcW w:w="4395" w:type="dxa"/>
          </w:tcPr>
          <w:p w14:paraId="430FA0CD" w14:textId="77777777" w:rsidR="0046597D" w:rsidRPr="00162EF7" w:rsidRDefault="0046597D" w:rsidP="0046597D">
            <w:pPr>
              <w:rPr>
                <w:rFonts w:eastAsia="HG丸ｺﾞｼｯｸM-PRO"/>
                <w:color w:val="auto"/>
                <w:sz w:val="21"/>
                <w:szCs w:val="21"/>
                <w:u w:val="single"/>
              </w:rPr>
            </w:pPr>
            <w:r w:rsidRPr="00162EF7">
              <w:rPr>
                <w:rFonts w:eastAsia="HG丸ｺﾞｼｯｸM-PRO" w:hint="eastAsia"/>
                <w:color w:val="auto"/>
                <w:sz w:val="21"/>
                <w:szCs w:val="21"/>
                <w:u w:val="single"/>
              </w:rPr>
              <w:t>画像検査</w:t>
            </w:r>
          </w:p>
          <w:p w14:paraId="4998BB14"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・下垂体</w:t>
            </w:r>
            <w:r w:rsidRPr="00162EF7">
              <w:rPr>
                <w:rFonts w:eastAsia="HG丸ｺﾞｼｯｸM-PRO"/>
                <w:color w:val="auto"/>
                <w:sz w:val="21"/>
                <w:szCs w:val="21"/>
              </w:rPr>
              <w:t>MRI</w:t>
            </w:r>
            <w:r w:rsidRPr="00162EF7">
              <w:rPr>
                <w:rFonts w:eastAsia="HG丸ｺﾞｼｯｸM-PRO" w:hint="eastAsia"/>
                <w:color w:val="auto"/>
                <w:sz w:val="21"/>
                <w:szCs w:val="21"/>
              </w:rPr>
              <w:t>（あるいは</w:t>
            </w:r>
            <w:r w:rsidRPr="00162EF7">
              <w:rPr>
                <w:rFonts w:eastAsia="HG丸ｺﾞｼｯｸM-PRO"/>
                <w:color w:val="auto"/>
                <w:sz w:val="21"/>
                <w:szCs w:val="21"/>
              </w:rPr>
              <w:t>CT</w:t>
            </w:r>
            <w:r w:rsidRPr="00162EF7">
              <w:rPr>
                <w:rFonts w:eastAsia="HG丸ｺﾞｼｯｸM-PRO" w:hint="eastAsia"/>
                <w:color w:val="auto"/>
                <w:sz w:val="21"/>
                <w:szCs w:val="21"/>
              </w:rPr>
              <w:t>）</w:t>
            </w:r>
          </w:p>
        </w:tc>
        <w:tc>
          <w:tcPr>
            <w:tcW w:w="3147" w:type="dxa"/>
          </w:tcPr>
          <w:p w14:paraId="034DC99B"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下垂体に腫瘍なければ、</w:t>
            </w:r>
          </w:p>
          <w:p w14:paraId="5A3C02E5"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rPr>
                <w:rFonts w:eastAsia="HG丸ｺﾞｼｯｸM-PRO"/>
                <w:color w:val="auto"/>
                <w:sz w:val="21"/>
                <w:szCs w:val="21"/>
              </w:rPr>
            </w:pPr>
            <w:r w:rsidRPr="00162EF7">
              <w:rPr>
                <w:rFonts w:eastAsia="HG丸ｺﾞｼｯｸM-PRO" w:hint="eastAsia"/>
                <w:color w:val="auto"/>
                <w:sz w:val="21"/>
                <w:szCs w:val="21"/>
              </w:rPr>
              <w:t>以後</w:t>
            </w:r>
            <w:r w:rsidRPr="00162EF7">
              <w:rPr>
                <w:rFonts w:eastAsia="HG丸ｺﾞｼｯｸM-PRO"/>
                <w:color w:val="auto"/>
                <w:sz w:val="21"/>
                <w:szCs w:val="21"/>
              </w:rPr>
              <w:t>2</w:t>
            </w:r>
            <w:r w:rsidRPr="00162EF7">
              <w:rPr>
                <w:rFonts w:eastAsia="HG丸ｺﾞｼｯｸM-PRO" w:hint="eastAsia"/>
                <w:color w:val="auto"/>
                <w:sz w:val="21"/>
                <w:szCs w:val="21"/>
              </w:rPr>
              <w:t>～</w:t>
            </w:r>
            <w:r w:rsidRPr="00162EF7">
              <w:rPr>
                <w:rFonts w:eastAsia="HG丸ｺﾞｼｯｸM-PRO"/>
                <w:color w:val="auto"/>
                <w:sz w:val="21"/>
                <w:szCs w:val="21"/>
              </w:rPr>
              <w:t>3</w:t>
            </w:r>
            <w:r w:rsidRPr="00162EF7">
              <w:rPr>
                <w:rFonts w:eastAsia="HG丸ｺﾞｼｯｸM-PRO" w:hint="eastAsia"/>
                <w:color w:val="auto"/>
                <w:sz w:val="21"/>
                <w:szCs w:val="21"/>
              </w:rPr>
              <w:t>年おき</w:t>
            </w:r>
          </w:p>
        </w:tc>
      </w:tr>
    </w:tbl>
    <w:p w14:paraId="1F3E9730" w14:textId="77777777" w:rsidR="0046597D" w:rsidRPr="00162EF7" w:rsidRDefault="0046597D" w:rsidP="0046597D">
      <w:pPr>
        <w:rPr>
          <w:rFonts w:eastAsia="HG丸ｺﾞｼｯｸM-PRO"/>
          <w:b/>
          <w:color w:val="auto"/>
          <w:sz w:val="21"/>
          <w:szCs w:val="21"/>
        </w:rPr>
      </w:pPr>
    </w:p>
    <w:p w14:paraId="3F3AD56B" w14:textId="77777777" w:rsidR="0046597D" w:rsidRPr="00162EF7" w:rsidRDefault="0046597D" w:rsidP="0046597D">
      <w:pPr>
        <w:rPr>
          <w:rFonts w:eastAsia="HG丸ｺﾞｼｯｸM-PRO"/>
          <w:b/>
          <w:color w:val="auto"/>
          <w:sz w:val="21"/>
          <w:szCs w:val="21"/>
        </w:rPr>
      </w:pPr>
      <w:r w:rsidRPr="00162EF7">
        <w:rPr>
          <w:rFonts w:eastAsia="HG丸ｺﾞｼｯｸM-PRO" w:hint="eastAsia"/>
          <w:b/>
          <w:color w:val="auto"/>
          <w:sz w:val="21"/>
          <w:szCs w:val="21"/>
        </w:rPr>
        <w:t>＜胸腺＞</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395"/>
        <w:gridCol w:w="3147"/>
      </w:tblGrid>
      <w:tr w:rsidR="0046597D" w:rsidRPr="0046597D" w14:paraId="331395A4" w14:textId="77777777" w:rsidTr="00B177CD">
        <w:tc>
          <w:tcPr>
            <w:tcW w:w="1809" w:type="dxa"/>
          </w:tcPr>
          <w:p w14:paraId="4F1A4090"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hint="eastAsia"/>
                <w:b/>
                <w:color w:val="auto"/>
                <w:sz w:val="21"/>
                <w:szCs w:val="21"/>
              </w:rPr>
              <w:t>検査開始年齢</w:t>
            </w:r>
          </w:p>
        </w:tc>
        <w:tc>
          <w:tcPr>
            <w:tcW w:w="4395" w:type="dxa"/>
          </w:tcPr>
          <w:p w14:paraId="3D2BB439"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hint="eastAsia"/>
                <w:b/>
                <w:color w:val="auto"/>
                <w:sz w:val="21"/>
                <w:szCs w:val="21"/>
              </w:rPr>
              <w:t>検査内容</w:t>
            </w:r>
          </w:p>
        </w:tc>
        <w:tc>
          <w:tcPr>
            <w:tcW w:w="3147" w:type="dxa"/>
          </w:tcPr>
          <w:p w14:paraId="50ADB55D" w14:textId="77777777" w:rsidR="0046597D" w:rsidRPr="00162EF7" w:rsidRDefault="0046597D" w:rsidP="0046597D">
            <w:pPr>
              <w:pBdr>
                <w:top w:val="none" w:sz="0" w:space="0" w:color="auto"/>
                <w:left w:val="none" w:sz="0" w:space="0" w:color="auto"/>
                <w:bottom w:val="none" w:sz="0" w:space="0" w:color="auto"/>
                <w:right w:val="none" w:sz="0" w:space="0" w:color="auto"/>
                <w:between w:val="none" w:sz="0" w:space="0" w:color="auto"/>
              </w:pBdr>
              <w:jc w:val="center"/>
              <w:rPr>
                <w:rFonts w:eastAsia="HG丸ｺﾞｼｯｸM-PRO"/>
                <w:color w:val="auto"/>
                <w:sz w:val="21"/>
                <w:szCs w:val="21"/>
              </w:rPr>
            </w:pPr>
            <w:r w:rsidRPr="00162EF7">
              <w:rPr>
                <w:rFonts w:eastAsia="HG丸ｺﾞｼｯｸM-PRO" w:hint="eastAsia"/>
                <w:b/>
                <w:color w:val="auto"/>
                <w:sz w:val="21"/>
                <w:szCs w:val="21"/>
              </w:rPr>
              <w:t>検査間隔</w:t>
            </w:r>
          </w:p>
        </w:tc>
      </w:tr>
      <w:tr w:rsidR="0046597D" w:rsidRPr="0046597D" w14:paraId="3B67E894" w14:textId="77777777" w:rsidTr="00B177CD">
        <w:tc>
          <w:tcPr>
            <w:tcW w:w="1809" w:type="dxa"/>
          </w:tcPr>
          <w:p w14:paraId="11607ACA" w14:textId="77777777" w:rsidR="0046597D" w:rsidRPr="00162EF7" w:rsidRDefault="0046597D" w:rsidP="0046597D">
            <w:pPr>
              <w:jc w:val="center"/>
              <w:rPr>
                <w:rFonts w:eastAsia="HG丸ｺﾞｼｯｸM-PRO"/>
                <w:color w:val="auto"/>
                <w:sz w:val="21"/>
                <w:szCs w:val="21"/>
              </w:rPr>
            </w:pPr>
            <w:r w:rsidRPr="00162EF7">
              <w:rPr>
                <w:rFonts w:eastAsia="HG丸ｺﾞｼｯｸM-PRO" w:hint="eastAsia"/>
                <w:color w:val="auto"/>
                <w:sz w:val="21"/>
                <w:szCs w:val="21"/>
              </w:rPr>
              <w:t>成人以降</w:t>
            </w:r>
          </w:p>
          <w:p w14:paraId="3D53526D" w14:textId="77777777" w:rsidR="0046597D" w:rsidRPr="00162EF7" w:rsidRDefault="0046597D" w:rsidP="0046597D">
            <w:pPr>
              <w:jc w:val="center"/>
              <w:rPr>
                <w:rFonts w:eastAsia="HG丸ｺﾞｼｯｸM-PRO"/>
                <w:color w:val="auto"/>
                <w:sz w:val="21"/>
                <w:szCs w:val="21"/>
              </w:rPr>
            </w:pPr>
            <w:r w:rsidRPr="00162EF7">
              <w:rPr>
                <w:rFonts w:eastAsia="HG丸ｺﾞｼｯｸM-PRO" w:hint="eastAsia"/>
                <w:color w:val="auto"/>
                <w:sz w:val="21"/>
                <w:szCs w:val="21"/>
              </w:rPr>
              <w:t>（</w:t>
            </w:r>
            <w:r w:rsidRPr="00162EF7">
              <w:rPr>
                <w:rFonts w:eastAsia="HG丸ｺﾞｼｯｸM-PRO"/>
                <w:color w:val="auto"/>
                <w:sz w:val="21"/>
                <w:szCs w:val="21"/>
              </w:rPr>
              <w:t>20</w:t>
            </w:r>
            <w:r w:rsidRPr="00162EF7">
              <w:rPr>
                <w:rFonts w:eastAsia="HG丸ｺﾞｼｯｸM-PRO" w:hint="eastAsia"/>
                <w:color w:val="auto"/>
                <w:sz w:val="21"/>
                <w:szCs w:val="21"/>
              </w:rPr>
              <w:t>歳～）</w:t>
            </w:r>
          </w:p>
        </w:tc>
        <w:tc>
          <w:tcPr>
            <w:tcW w:w="4395" w:type="dxa"/>
          </w:tcPr>
          <w:p w14:paraId="408DFE88" w14:textId="77777777" w:rsidR="0046597D" w:rsidRPr="00162EF7" w:rsidRDefault="0046597D" w:rsidP="0046597D">
            <w:pPr>
              <w:rPr>
                <w:rFonts w:eastAsia="HG丸ｺﾞｼｯｸM-PRO"/>
                <w:color w:val="auto"/>
                <w:sz w:val="21"/>
                <w:szCs w:val="21"/>
                <w:u w:val="single"/>
              </w:rPr>
            </w:pPr>
            <w:r w:rsidRPr="00162EF7">
              <w:rPr>
                <w:rFonts w:eastAsia="HG丸ｺﾞｼｯｸM-PRO" w:hint="eastAsia"/>
                <w:color w:val="auto"/>
                <w:sz w:val="21"/>
                <w:szCs w:val="21"/>
                <w:u w:val="single"/>
              </w:rPr>
              <w:t>画像検査</w:t>
            </w:r>
          </w:p>
          <w:p w14:paraId="226A8691"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・胸部</w:t>
            </w:r>
            <w:r w:rsidRPr="00162EF7">
              <w:rPr>
                <w:rFonts w:eastAsia="HG丸ｺﾞｼｯｸM-PRO"/>
                <w:color w:val="auto"/>
                <w:sz w:val="21"/>
                <w:szCs w:val="21"/>
              </w:rPr>
              <w:t>CT</w:t>
            </w:r>
            <w:r w:rsidRPr="00162EF7">
              <w:rPr>
                <w:rFonts w:eastAsia="HG丸ｺﾞｼｯｸM-PRO" w:hint="eastAsia"/>
                <w:color w:val="auto"/>
                <w:sz w:val="21"/>
                <w:szCs w:val="21"/>
              </w:rPr>
              <w:t>（あるいは</w:t>
            </w:r>
            <w:r w:rsidRPr="00162EF7">
              <w:rPr>
                <w:rFonts w:eastAsia="HG丸ｺﾞｼｯｸM-PRO"/>
                <w:color w:val="auto"/>
                <w:sz w:val="21"/>
                <w:szCs w:val="21"/>
              </w:rPr>
              <w:t>MRI</w:t>
            </w:r>
            <w:r w:rsidRPr="00162EF7">
              <w:rPr>
                <w:rFonts w:eastAsia="HG丸ｺﾞｼｯｸM-PRO" w:hint="eastAsia"/>
                <w:color w:val="auto"/>
                <w:sz w:val="21"/>
                <w:szCs w:val="21"/>
              </w:rPr>
              <w:t>）</w:t>
            </w:r>
          </w:p>
        </w:tc>
        <w:tc>
          <w:tcPr>
            <w:tcW w:w="3147" w:type="dxa"/>
          </w:tcPr>
          <w:p w14:paraId="6BB93660" w14:textId="77777777" w:rsidR="0046597D" w:rsidRPr="00162EF7" w:rsidRDefault="0046597D" w:rsidP="0046597D">
            <w:pPr>
              <w:rPr>
                <w:rFonts w:eastAsia="HG丸ｺﾞｼｯｸM-PRO"/>
                <w:color w:val="auto"/>
                <w:sz w:val="21"/>
                <w:szCs w:val="21"/>
              </w:rPr>
            </w:pPr>
            <w:r w:rsidRPr="00162EF7">
              <w:rPr>
                <w:rFonts w:eastAsia="HG丸ｺﾞｼｯｸM-PRO" w:hint="eastAsia"/>
                <w:color w:val="auto"/>
                <w:sz w:val="21"/>
                <w:szCs w:val="21"/>
              </w:rPr>
              <w:t>異常なければ、以後</w:t>
            </w:r>
            <w:r w:rsidRPr="00162EF7">
              <w:rPr>
                <w:rFonts w:eastAsia="HG丸ｺﾞｼｯｸM-PRO"/>
                <w:color w:val="auto"/>
                <w:sz w:val="21"/>
                <w:szCs w:val="21"/>
              </w:rPr>
              <w:t>2</w:t>
            </w:r>
            <w:r w:rsidRPr="00162EF7">
              <w:rPr>
                <w:rFonts w:eastAsia="HG丸ｺﾞｼｯｸM-PRO" w:hint="eastAsia"/>
                <w:color w:val="auto"/>
                <w:sz w:val="21"/>
                <w:szCs w:val="21"/>
              </w:rPr>
              <w:t>～</w:t>
            </w:r>
            <w:r w:rsidRPr="00162EF7">
              <w:rPr>
                <w:rFonts w:eastAsia="HG丸ｺﾞｼｯｸM-PRO"/>
                <w:color w:val="auto"/>
                <w:sz w:val="21"/>
                <w:szCs w:val="21"/>
              </w:rPr>
              <w:t>3</w:t>
            </w:r>
            <w:r w:rsidRPr="00162EF7">
              <w:rPr>
                <w:rFonts w:eastAsia="HG丸ｺﾞｼｯｸM-PRO" w:hint="eastAsia"/>
                <w:color w:val="auto"/>
                <w:sz w:val="21"/>
                <w:szCs w:val="21"/>
              </w:rPr>
              <w:t>年おき</w:t>
            </w:r>
          </w:p>
        </w:tc>
      </w:tr>
    </w:tbl>
    <w:p w14:paraId="14DCDEAA" w14:textId="002889C8" w:rsidR="004F0C3A" w:rsidRPr="0046597D" w:rsidRDefault="004F0C3A">
      <w:pPr>
        <w:rPr>
          <w:rFonts w:ascii="HG丸ｺﾞｼｯｸM-PRO" w:eastAsia="HG丸ｺﾞｼｯｸM-PRO" w:hAnsi="HG丸ｺﾞｼｯｸM-PRO"/>
          <w:sz w:val="21"/>
          <w:szCs w:val="21"/>
        </w:rPr>
      </w:pPr>
    </w:p>
    <w:p w14:paraId="7856DBD9" w14:textId="77777777" w:rsidR="004F0C3A" w:rsidRPr="00A57F68" w:rsidRDefault="004F0C3A">
      <w:pPr>
        <w:rPr>
          <w:rFonts w:ascii="HG丸ｺﾞｼｯｸM-PRO" w:eastAsia="HG丸ｺﾞｼｯｸM-PRO" w:hAnsi="HG丸ｺﾞｼｯｸM-PRO"/>
          <w:sz w:val="21"/>
          <w:szCs w:val="21"/>
        </w:rPr>
      </w:pPr>
    </w:p>
    <w:p w14:paraId="373D0799" w14:textId="77777777" w:rsidR="005D0DF9" w:rsidRPr="00A57F68" w:rsidRDefault="003E2E87">
      <w:pPr>
        <w:rPr>
          <w:rFonts w:ascii="HG丸ｺﾞｼｯｸM-PRO" w:eastAsia="HG丸ｺﾞｼｯｸM-PRO" w:hAnsi="HG丸ｺﾞｼｯｸM-PRO"/>
          <w:sz w:val="21"/>
          <w:szCs w:val="21"/>
        </w:rPr>
      </w:pPr>
      <w:r>
        <w:rPr>
          <w:rFonts w:ascii="HG丸ｺﾞｼｯｸM-PRO" w:eastAsia="HG丸ｺﾞｼｯｸM-PRO" w:hAnsi="HG丸ｺﾞｼｯｸM-PRO" w:cs="Arial Unicode MS" w:hint="eastAsia"/>
          <w:sz w:val="21"/>
          <w:szCs w:val="21"/>
        </w:rPr>
        <w:t>○MEN1の</w:t>
      </w:r>
      <w:r w:rsidR="00931640" w:rsidRPr="00A57F68">
        <w:rPr>
          <w:rFonts w:ascii="HG丸ｺﾞｼｯｸM-PRO" w:eastAsia="HG丸ｺﾞｼｯｸM-PRO" w:hAnsi="HG丸ｺﾞｼｯｸM-PRO" w:cs="Arial Unicode MS"/>
          <w:sz w:val="21"/>
          <w:szCs w:val="21"/>
        </w:rPr>
        <w:t>遺伝子検査について</w:t>
      </w:r>
    </w:p>
    <w:p w14:paraId="3B59447C" w14:textId="77777777"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・方法</w:t>
      </w:r>
    </w:p>
    <w:p w14:paraId="6AA522F5" w14:textId="447337E9" w:rsidR="005D0DF9" w:rsidRDefault="003E2E87">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MEN1の遺伝子</w:t>
      </w:r>
      <w:r w:rsidR="00A57F68" w:rsidRPr="00A57F68">
        <w:rPr>
          <w:rFonts w:ascii="HG丸ｺﾞｼｯｸM-PRO" w:eastAsia="HG丸ｺﾞｼｯｸM-PRO" w:hAnsi="HG丸ｺﾞｼｯｸM-PRO" w:hint="eastAsia"/>
          <w:sz w:val="21"/>
          <w:szCs w:val="21"/>
        </w:rPr>
        <w:t>検査は、通常の採血と同様に採取した血液を使用します。まず、血液中の白血球からDNAを取り出します。あなたのご家系における</w:t>
      </w:r>
      <w:r w:rsidR="00F431C8">
        <w:rPr>
          <w:rFonts w:ascii="HG丸ｺﾞｼｯｸM-PRO" w:eastAsia="HG丸ｺﾞｼｯｸM-PRO" w:hAnsi="HG丸ｺﾞｼｯｸM-PRO"/>
          <w:sz w:val="21"/>
          <w:szCs w:val="21"/>
        </w:rPr>
        <w:t>MEN遺伝子</w:t>
      </w:r>
      <w:r w:rsidR="00A57F68" w:rsidRPr="00A57F68">
        <w:rPr>
          <w:rFonts w:ascii="HG丸ｺﾞｼｯｸM-PRO" w:eastAsia="HG丸ｺﾞｼｯｸM-PRO" w:hAnsi="HG丸ｺﾞｼｯｸM-PRO" w:hint="eastAsia"/>
          <w:sz w:val="21"/>
          <w:szCs w:val="21"/>
        </w:rPr>
        <w:t>の変化の位置がわかっていますので、</w:t>
      </w:r>
      <w:r w:rsidR="00F431C8">
        <w:rPr>
          <w:rFonts w:ascii="HG丸ｺﾞｼｯｸM-PRO" w:eastAsia="HG丸ｺﾞｼｯｸM-PRO" w:hAnsi="HG丸ｺﾞｼｯｸM-PRO"/>
          <w:sz w:val="21"/>
          <w:szCs w:val="21"/>
        </w:rPr>
        <w:t>MEN1</w:t>
      </w:r>
      <w:r w:rsidR="00A57F68" w:rsidRPr="00A57F68">
        <w:rPr>
          <w:rFonts w:ascii="HG丸ｺﾞｼｯｸM-PRO" w:eastAsia="HG丸ｺﾞｼｯｸM-PRO" w:hAnsi="HG丸ｺﾞｼｯｸM-PRO" w:hint="eastAsia"/>
          <w:sz w:val="21"/>
          <w:szCs w:val="21"/>
        </w:rPr>
        <w:t>伝子の変化があった部分だけをPCRという方法で人工的に増やします。これをDNAシーケンサーという装置にかけて遺伝子配列を読みます。</w:t>
      </w:r>
    </w:p>
    <w:p w14:paraId="5C3B1002" w14:textId="77777777" w:rsidR="00A57F68" w:rsidRPr="00A57F68" w:rsidRDefault="00A57F68">
      <w:pPr>
        <w:rPr>
          <w:rFonts w:ascii="HG丸ｺﾞｼｯｸM-PRO" w:eastAsia="HG丸ｺﾞｼｯｸM-PRO" w:hAnsi="HG丸ｺﾞｼｯｸM-PRO"/>
          <w:sz w:val="21"/>
          <w:szCs w:val="21"/>
        </w:rPr>
      </w:pPr>
    </w:p>
    <w:p w14:paraId="60E1F1FE" w14:textId="77777777"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・費用</w:t>
      </w:r>
    </w:p>
    <w:p w14:paraId="570D923C" w14:textId="77777777" w:rsidR="005D0DF9" w:rsidRDefault="007961F2">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症状のない方への</w:t>
      </w:r>
      <w:r w:rsidRPr="007961F2">
        <w:rPr>
          <w:rFonts w:ascii="HG丸ｺﾞｼｯｸM-PRO" w:eastAsia="HG丸ｺﾞｼｯｸM-PRO" w:hAnsi="HG丸ｺﾞｼｯｸM-PRO" w:hint="eastAsia"/>
          <w:sz w:val="21"/>
          <w:szCs w:val="21"/>
        </w:rPr>
        <w:t>遺伝子検査は現在保険適応にはなっていません（2018年1月現在）。ご家族に検査の費用（約1万3千円+採血料等の手技料）をお支払いいただくことになります。具体的な費用については検査を受ける医療機関にご確認をお願いいたします。</w:t>
      </w:r>
    </w:p>
    <w:p w14:paraId="3EAFF664" w14:textId="77777777" w:rsidR="00931640" w:rsidRPr="00A57F68" w:rsidRDefault="00931640">
      <w:pPr>
        <w:rPr>
          <w:rFonts w:ascii="HG丸ｺﾞｼｯｸM-PRO" w:eastAsia="HG丸ｺﾞｼｯｸM-PRO" w:hAnsi="HG丸ｺﾞｼｯｸM-PRO"/>
          <w:sz w:val="21"/>
          <w:szCs w:val="21"/>
        </w:rPr>
      </w:pPr>
    </w:p>
    <w:p w14:paraId="7F8C380F" w14:textId="77777777" w:rsidR="005D0DF9" w:rsidRDefault="00931640">
      <w:pPr>
        <w:rPr>
          <w:rFonts w:ascii="HG丸ｺﾞｼｯｸM-PRO" w:eastAsia="HG丸ｺﾞｼｯｸM-PRO" w:hAnsi="HG丸ｺﾞｼｯｸM-PRO" w:cs="Arial Unicode MS"/>
          <w:sz w:val="21"/>
          <w:szCs w:val="21"/>
        </w:rPr>
      </w:pPr>
      <w:r w:rsidRPr="00A57F68">
        <w:rPr>
          <w:rFonts w:ascii="HG丸ｺﾞｼｯｸM-PRO" w:eastAsia="HG丸ｺﾞｼｯｸM-PRO" w:hAnsi="HG丸ｺﾞｼｯｸM-PRO" w:cs="Arial Unicode MS"/>
          <w:sz w:val="21"/>
          <w:szCs w:val="21"/>
        </w:rPr>
        <w:t>・報告までの時間</w:t>
      </w:r>
    </w:p>
    <w:p w14:paraId="414FA091" w14:textId="5E5A35E7" w:rsidR="00A57F68" w:rsidRDefault="0046597D">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t>約2週間です。</w:t>
      </w:r>
    </w:p>
    <w:p w14:paraId="26CFC41A" w14:textId="17FD32FE" w:rsidR="00A57F68" w:rsidRDefault="00A57F68">
      <w:pPr>
        <w:rPr>
          <w:rFonts w:ascii="HG丸ｺﾞｼｯｸM-PRO" w:eastAsia="HG丸ｺﾞｼｯｸM-PRO" w:hAnsi="HG丸ｺﾞｼｯｸM-PRO"/>
          <w:sz w:val="21"/>
          <w:szCs w:val="21"/>
        </w:rPr>
      </w:pPr>
    </w:p>
    <w:p w14:paraId="679A0008" w14:textId="77777777" w:rsidR="0046597D" w:rsidRDefault="0046597D">
      <w:pPr>
        <w:rPr>
          <w:rFonts w:ascii="HG丸ｺﾞｼｯｸM-PRO" w:eastAsia="HG丸ｺﾞｼｯｸM-PRO" w:hAnsi="HG丸ｺﾞｼｯｸM-PRO"/>
          <w:sz w:val="21"/>
          <w:szCs w:val="21"/>
        </w:rPr>
      </w:pPr>
    </w:p>
    <w:p w14:paraId="195BEF09" w14:textId="77777777" w:rsidR="0046597D" w:rsidRDefault="0046597D">
      <w:pPr>
        <w:rPr>
          <w:rFonts w:ascii="HG丸ｺﾞｼｯｸM-PRO" w:eastAsia="HG丸ｺﾞｼｯｸM-PRO" w:hAnsi="HG丸ｺﾞｼｯｸM-PRO"/>
          <w:sz w:val="21"/>
          <w:szCs w:val="21"/>
        </w:rPr>
      </w:pPr>
    </w:p>
    <w:p w14:paraId="2239CB32" w14:textId="77777777" w:rsidR="0046597D" w:rsidRDefault="0046597D">
      <w:pPr>
        <w:rPr>
          <w:rFonts w:ascii="HG丸ｺﾞｼｯｸM-PRO" w:eastAsia="HG丸ｺﾞｼｯｸM-PRO" w:hAnsi="HG丸ｺﾞｼｯｸM-PRO"/>
          <w:sz w:val="21"/>
          <w:szCs w:val="21"/>
        </w:rPr>
      </w:pPr>
    </w:p>
    <w:p w14:paraId="70459225" w14:textId="77777777" w:rsidR="0046597D" w:rsidRDefault="0046597D">
      <w:pPr>
        <w:rPr>
          <w:rFonts w:ascii="HG丸ｺﾞｼｯｸM-PRO" w:eastAsia="HG丸ｺﾞｼｯｸM-PRO" w:hAnsi="HG丸ｺﾞｼｯｸM-PRO"/>
          <w:sz w:val="21"/>
          <w:szCs w:val="21"/>
        </w:rPr>
      </w:pPr>
    </w:p>
    <w:p w14:paraId="5A5854B3" w14:textId="77777777" w:rsidR="005D0DF9" w:rsidRPr="00A57F68" w:rsidRDefault="005D0DF9">
      <w:pPr>
        <w:rPr>
          <w:rFonts w:ascii="HG丸ｺﾞｼｯｸM-PRO" w:eastAsia="HG丸ｺﾞｼｯｸM-PRO" w:hAnsi="HG丸ｺﾞｼｯｸM-PRO"/>
          <w:sz w:val="21"/>
          <w:szCs w:val="21"/>
        </w:rPr>
      </w:pPr>
    </w:p>
    <w:p w14:paraId="09B64AA5" w14:textId="77777777"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lastRenderedPageBreak/>
        <w:t>〇お子さんが遺伝子検査を受ける意義</w:t>
      </w:r>
    </w:p>
    <w:p w14:paraId="315A59D5" w14:textId="774BF4E0" w:rsidR="005D0DF9" w:rsidRPr="00A57F68" w:rsidRDefault="00931640">
      <w:pPr>
        <w:rPr>
          <w:rFonts w:ascii="HG丸ｺﾞｼｯｸM-PRO" w:eastAsia="HG丸ｺﾞｼｯｸM-PRO" w:hAnsi="HG丸ｺﾞｼｯｸM-PRO"/>
          <w:sz w:val="21"/>
          <w:szCs w:val="21"/>
        </w:rPr>
      </w:pPr>
      <w:r>
        <w:rPr>
          <w:rFonts w:ascii="HG丸ｺﾞｼｯｸM-PRO" w:eastAsia="HG丸ｺﾞｼｯｸM-PRO" w:hAnsi="HG丸ｺﾞｼｯｸM-PRO" w:cs="Arial Unicode MS" w:hint="eastAsia"/>
          <w:sz w:val="21"/>
          <w:szCs w:val="21"/>
        </w:rPr>
        <w:t>症状が出る前（</w:t>
      </w:r>
      <w:r w:rsidRPr="00A57F68">
        <w:rPr>
          <w:rFonts w:ascii="HG丸ｺﾞｼｯｸM-PRO" w:eastAsia="HG丸ｺﾞｼｯｸM-PRO" w:hAnsi="HG丸ｺﾞｼｯｸM-PRO" w:cs="Arial Unicode MS"/>
          <w:sz w:val="21"/>
          <w:szCs w:val="21"/>
        </w:rPr>
        <w:t>発症前</w:t>
      </w:r>
      <w:r>
        <w:rPr>
          <w:rFonts w:ascii="HG丸ｺﾞｼｯｸM-PRO" w:eastAsia="HG丸ｺﾞｼｯｸM-PRO" w:hAnsi="HG丸ｺﾞｼｯｸM-PRO" w:cs="Arial Unicode MS" w:hint="eastAsia"/>
          <w:sz w:val="21"/>
          <w:szCs w:val="21"/>
        </w:rPr>
        <w:t>）</w:t>
      </w:r>
      <w:r w:rsidRPr="00A57F68">
        <w:rPr>
          <w:rFonts w:ascii="HG丸ｺﾞｼｯｸM-PRO" w:eastAsia="HG丸ｺﾞｼｯｸM-PRO" w:hAnsi="HG丸ｺﾞｼｯｸM-PRO" w:cs="Arial Unicode MS"/>
          <w:sz w:val="21"/>
          <w:szCs w:val="21"/>
        </w:rPr>
        <w:t>に遺伝子検査を受けることで、お子さんが遺伝子の</w:t>
      </w:r>
      <w:r w:rsidR="00265B0B">
        <w:rPr>
          <w:rFonts w:ascii="HG丸ｺﾞｼｯｸM-PRO" w:eastAsia="HG丸ｺﾞｼｯｸM-PRO" w:hAnsi="HG丸ｺﾞｼｯｸM-PRO" w:cs="Arial Unicode MS"/>
          <w:sz w:val="21"/>
          <w:szCs w:val="21"/>
        </w:rPr>
        <w:t>変化</w:t>
      </w:r>
      <w:r w:rsidRPr="00A57F68">
        <w:rPr>
          <w:rFonts w:ascii="HG丸ｺﾞｼｯｸM-PRO" w:eastAsia="HG丸ｺﾞｼｯｸM-PRO" w:hAnsi="HG丸ｺﾞｼｯｸM-PRO" w:cs="Arial Unicode MS"/>
          <w:sz w:val="21"/>
          <w:szCs w:val="21"/>
        </w:rPr>
        <w:t>を受け継いでいるか、受け継いでいないかを知ることができます。検査を受けて遺伝子の</w:t>
      </w:r>
      <w:r w:rsidR="00265B0B">
        <w:rPr>
          <w:rFonts w:ascii="HG丸ｺﾞｼｯｸM-PRO" w:eastAsia="HG丸ｺﾞｼｯｸM-PRO" w:hAnsi="HG丸ｺﾞｼｯｸM-PRO" w:cs="Arial Unicode MS"/>
          <w:sz w:val="21"/>
          <w:szCs w:val="21"/>
        </w:rPr>
        <w:t>変化</w:t>
      </w:r>
      <w:r w:rsidRPr="00A57F68">
        <w:rPr>
          <w:rFonts w:ascii="HG丸ｺﾞｼｯｸM-PRO" w:eastAsia="HG丸ｺﾞｼｯｸM-PRO" w:hAnsi="HG丸ｺﾞｼｯｸM-PRO" w:cs="Arial Unicode MS"/>
          <w:sz w:val="21"/>
          <w:szCs w:val="21"/>
        </w:rPr>
        <w:t>を受け継いでいた場合、推奨されている定期的な検査を継続し、早期発見早期治療に結びつけることができます。一方で、自身の遺伝的な体質について知ることが、健康管理上の不安や、いつ症状が出るかわからないという将来にわたる不安の種になってしまうこともあります。</w:t>
      </w:r>
    </w:p>
    <w:p w14:paraId="72351B90" w14:textId="37FE3A73" w:rsidR="00A57F68" w:rsidRPr="00931640" w:rsidRDefault="00931640">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t>遺伝子</w:t>
      </w:r>
      <w:r w:rsidRPr="00A57F68">
        <w:rPr>
          <w:rFonts w:ascii="HG丸ｺﾞｼｯｸM-PRO" w:eastAsia="HG丸ｺﾞｼｯｸM-PRO" w:hAnsi="HG丸ｺﾞｼｯｸM-PRO" w:cs="Arial Unicode MS"/>
          <w:sz w:val="21"/>
          <w:szCs w:val="21"/>
        </w:rPr>
        <w:t>検査を受けて遺伝子の</w:t>
      </w:r>
      <w:r w:rsidR="00265B0B">
        <w:rPr>
          <w:rFonts w:ascii="HG丸ｺﾞｼｯｸM-PRO" w:eastAsia="HG丸ｺﾞｼｯｸM-PRO" w:hAnsi="HG丸ｺﾞｼｯｸM-PRO" w:cs="Arial Unicode MS"/>
          <w:sz w:val="21"/>
          <w:szCs w:val="21"/>
        </w:rPr>
        <w:t>変化</w:t>
      </w:r>
      <w:r w:rsidRPr="00A57F68">
        <w:rPr>
          <w:rFonts w:ascii="HG丸ｺﾞｼｯｸM-PRO" w:eastAsia="HG丸ｺﾞｼｯｸM-PRO" w:hAnsi="HG丸ｺﾞｼｯｸM-PRO" w:cs="Arial Unicode MS"/>
          <w:sz w:val="21"/>
          <w:szCs w:val="21"/>
        </w:rPr>
        <w:t>を受け継いでいない、とわかったときにはこの疾患に対しての定期的な健康管理は不要になります。</w:t>
      </w:r>
    </w:p>
    <w:p w14:paraId="7A6F65AF" w14:textId="77777777" w:rsidR="005D0DF9" w:rsidRPr="00A57F68" w:rsidRDefault="005D0DF9">
      <w:pPr>
        <w:rPr>
          <w:rFonts w:ascii="HG丸ｺﾞｼｯｸM-PRO" w:eastAsia="HG丸ｺﾞｼｯｸM-PRO" w:hAnsi="HG丸ｺﾞｼｯｸM-PRO"/>
          <w:sz w:val="21"/>
          <w:szCs w:val="21"/>
        </w:rPr>
      </w:pPr>
    </w:p>
    <w:p w14:paraId="1E9CECE0" w14:textId="2F151808"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では遺伝子検査を受けない、という選択をすることはできるのでしょうか？遺伝子検査を受けないことで、お子さんが遺</w:t>
      </w:r>
      <w:r>
        <w:rPr>
          <w:rFonts w:ascii="HG丸ｺﾞｼｯｸM-PRO" w:eastAsia="HG丸ｺﾞｼｯｸM-PRO" w:hAnsi="HG丸ｺﾞｼｯｸM-PRO" w:cs="Arial Unicode MS"/>
          <w:sz w:val="21"/>
          <w:szCs w:val="21"/>
        </w:rPr>
        <w:t>伝子の変化を受け継いでいるか、受け継いでいないかをはっきり</w:t>
      </w:r>
      <w:r w:rsidR="00A601E0">
        <w:rPr>
          <w:rFonts w:ascii="HG丸ｺﾞｼｯｸM-PRO" w:eastAsia="HG丸ｺﾞｼｯｸM-PRO" w:hAnsi="HG丸ｺﾞｼｯｸM-PRO" w:cs="Arial Unicode MS" w:hint="eastAsia"/>
          <w:sz w:val="21"/>
          <w:szCs w:val="21"/>
        </w:rPr>
        <w:t>させないままで過ごすことができます</w:t>
      </w:r>
      <w:r w:rsidRPr="00A57F68">
        <w:rPr>
          <w:rFonts w:ascii="HG丸ｺﾞｼｯｸM-PRO" w:eastAsia="HG丸ｺﾞｼｯｸM-PRO" w:hAnsi="HG丸ｺﾞｼｯｸM-PRO" w:cs="Arial Unicode MS"/>
          <w:sz w:val="21"/>
          <w:szCs w:val="21"/>
        </w:rPr>
        <w:t>。今は家族の中の状況を考えると</w:t>
      </w:r>
      <w:r>
        <w:rPr>
          <w:rFonts w:ascii="HG丸ｺﾞｼｯｸM-PRO" w:eastAsia="HG丸ｺﾞｼｯｸM-PRO" w:hAnsi="HG丸ｺﾞｼｯｸM-PRO" w:cs="Arial Unicode MS" w:hint="eastAsia"/>
          <w:sz w:val="21"/>
          <w:szCs w:val="21"/>
        </w:rPr>
        <w:t>・・・</w:t>
      </w:r>
      <w:r w:rsidR="00A601E0">
        <w:rPr>
          <w:rFonts w:ascii="HG丸ｺﾞｼｯｸM-PRO" w:eastAsia="HG丸ｺﾞｼｯｸM-PRO" w:hAnsi="HG丸ｺﾞｼｯｸM-PRO" w:cs="Arial Unicode MS"/>
          <w:sz w:val="21"/>
          <w:szCs w:val="21"/>
        </w:rPr>
        <w:t>、</w:t>
      </w:r>
      <w:r w:rsidR="00A601E0">
        <w:rPr>
          <w:rFonts w:ascii="HG丸ｺﾞｼｯｸM-PRO" w:eastAsia="HG丸ｺﾞｼｯｸM-PRO" w:hAnsi="HG丸ｺﾞｼｯｸM-PRO" w:cs="Arial Unicode MS" w:hint="eastAsia"/>
          <w:sz w:val="21"/>
          <w:szCs w:val="21"/>
        </w:rPr>
        <w:t>子</w:t>
      </w:r>
      <w:r w:rsidRPr="00A57F68">
        <w:rPr>
          <w:rFonts w:ascii="HG丸ｺﾞｼｯｸM-PRO" w:eastAsia="HG丸ｺﾞｼｯｸM-PRO" w:hAnsi="HG丸ｺﾞｼｯｸM-PRO" w:cs="Arial Unicode MS"/>
          <w:sz w:val="21"/>
          <w:szCs w:val="21"/>
        </w:rPr>
        <w:t>どものことまでは・・・、もう少し</w:t>
      </w:r>
      <w:r w:rsidR="00A601E0">
        <w:rPr>
          <w:rFonts w:ascii="HG丸ｺﾞｼｯｸM-PRO" w:eastAsia="HG丸ｺﾞｼｯｸM-PRO" w:hAnsi="HG丸ｺﾞｼｯｸM-PRO" w:cs="Arial Unicode MS" w:hint="eastAsia"/>
          <w:sz w:val="21"/>
          <w:szCs w:val="21"/>
        </w:rPr>
        <w:t>治療や色々なものが</w:t>
      </w:r>
      <w:r w:rsidRPr="00A57F68">
        <w:rPr>
          <w:rFonts w:ascii="HG丸ｺﾞｼｯｸM-PRO" w:eastAsia="HG丸ｺﾞｼｯｸM-PRO" w:hAnsi="HG丸ｺﾞｼｯｸM-PRO" w:cs="Arial Unicode MS"/>
          <w:sz w:val="21"/>
          <w:szCs w:val="21"/>
        </w:rPr>
        <w:t>落ち着いてから考えたい、とお考えになるご家族もいらっしゃるかもしれません。考える時間をとるために、遺伝子検査を先延ばしにする、というメリットはあります。しかし、遺伝子検査を受けない状況でも、お子さんに50％の確率で遺伝子の</w:t>
      </w:r>
      <w:r w:rsidR="00265B0B">
        <w:rPr>
          <w:rFonts w:ascii="HG丸ｺﾞｼｯｸM-PRO" w:eastAsia="HG丸ｺﾞｼｯｸM-PRO" w:hAnsi="HG丸ｺﾞｼｯｸM-PRO" w:cs="Arial Unicode MS"/>
          <w:sz w:val="21"/>
          <w:szCs w:val="21"/>
        </w:rPr>
        <w:t>変化</w:t>
      </w:r>
      <w:r w:rsidRPr="00A57F68">
        <w:rPr>
          <w:rFonts w:ascii="HG丸ｺﾞｼｯｸM-PRO" w:eastAsia="HG丸ｺﾞｼｯｸM-PRO" w:hAnsi="HG丸ｺﾞｼｯｸM-PRO" w:cs="Arial Unicode MS"/>
          <w:sz w:val="21"/>
          <w:szCs w:val="21"/>
        </w:rPr>
        <w:t>が受け継がれているという</w:t>
      </w:r>
      <w:r w:rsidR="00A601E0">
        <w:rPr>
          <w:rFonts w:ascii="HG丸ｺﾞｼｯｸM-PRO" w:eastAsia="HG丸ｺﾞｼｯｸM-PRO" w:hAnsi="HG丸ｺﾞｼｯｸM-PRO" w:cs="Arial Unicode MS" w:hint="eastAsia"/>
          <w:sz w:val="21"/>
          <w:szCs w:val="21"/>
        </w:rPr>
        <w:t>“</w:t>
      </w:r>
      <w:r w:rsidRPr="00A57F68">
        <w:rPr>
          <w:rFonts w:ascii="HG丸ｺﾞｼｯｸM-PRO" w:eastAsia="HG丸ｺﾞｼｯｸM-PRO" w:hAnsi="HG丸ｺﾞｼｯｸM-PRO" w:cs="Arial Unicode MS"/>
          <w:sz w:val="21"/>
          <w:szCs w:val="21"/>
        </w:rPr>
        <w:t>可能性</w:t>
      </w:r>
      <w:r w:rsidR="00A601E0">
        <w:rPr>
          <w:rFonts w:ascii="HG丸ｺﾞｼｯｸM-PRO" w:eastAsia="HG丸ｺﾞｼｯｸM-PRO" w:hAnsi="HG丸ｺﾞｼｯｸM-PRO" w:cs="Arial Unicode MS" w:hint="eastAsia"/>
          <w:sz w:val="21"/>
          <w:szCs w:val="21"/>
        </w:rPr>
        <w:t>”</w:t>
      </w:r>
      <w:r w:rsidR="00A601E0">
        <w:rPr>
          <w:rFonts w:ascii="HG丸ｺﾞｼｯｸM-PRO" w:eastAsia="HG丸ｺﾞｼｯｸM-PRO" w:hAnsi="HG丸ｺﾞｼｯｸM-PRO" w:cs="Arial Unicode MS"/>
          <w:sz w:val="21"/>
          <w:szCs w:val="21"/>
        </w:rPr>
        <w:t>は残っています。受け継がれていた</w:t>
      </w:r>
      <w:r w:rsidR="00A601E0">
        <w:rPr>
          <w:rFonts w:ascii="HG丸ｺﾞｼｯｸM-PRO" w:eastAsia="HG丸ｺﾞｼｯｸM-PRO" w:hAnsi="HG丸ｺﾞｼｯｸM-PRO" w:cs="Arial Unicode MS" w:hint="eastAsia"/>
          <w:sz w:val="21"/>
          <w:szCs w:val="21"/>
        </w:rPr>
        <w:t>場合</w:t>
      </w:r>
      <w:r w:rsidR="00A601E0">
        <w:rPr>
          <w:rFonts w:ascii="HG丸ｺﾞｼｯｸM-PRO" w:eastAsia="HG丸ｺﾞｼｯｸM-PRO" w:hAnsi="HG丸ｺﾞｼｯｸM-PRO" w:cs="Arial Unicode MS"/>
          <w:sz w:val="21"/>
          <w:szCs w:val="21"/>
        </w:rPr>
        <w:t>を考えて、</w:t>
      </w:r>
      <w:r w:rsidR="00A601E0">
        <w:rPr>
          <w:rFonts w:ascii="HG丸ｺﾞｼｯｸM-PRO" w:eastAsia="HG丸ｺﾞｼｯｸM-PRO" w:hAnsi="HG丸ｺﾞｼｯｸM-PRO" w:cs="Arial Unicode MS" w:hint="eastAsia"/>
          <w:sz w:val="21"/>
          <w:szCs w:val="21"/>
        </w:rPr>
        <w:t>定期的な検査が推奨される年齢以降は定期検診を受けていきましょう。</w:t>
      </w:r>
    </w:p>
    <w:p w14:paraId="0538226C" w14:textId="77777777"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検</w:t>
      </w:r>
      <w:r w:rsidR="007961F2">
        <w:rPr>
          <w:rFonts w:ascii="HG丸ｺﾞｼｯｸM-PRO" w:eastAsia="HG丸ｺﾞｼｯｸM-PRO" w:hAnsi="HG丸ｺﾞｼｯｸM-PRO" w:cs="Arial Unicode MS"/>
          <w:sz w:val="21"/>
          <w:szCs w:val="21"/>
        </w:rPr>
        <w:t>査を受けないことで、お子さんの状況がはっきりしない</w:t>
      </w:r>
      <w:r w:rsidR="007961F2">
        <w:rPr>
          <w:rFonts w:ascii="HG丸ｺﾞｼｯｸM-PRO" w:eastAsia="HG丸ｺﾞｼｯｸM-PRO" w:hAnsi="HG丸ｺﾞｼｯｸM-PRO" w:cs="Arial Unicode MS" w:hint="eastAsia"/>
          <w:sz w:val="21"/>
          <w:szCs w:val="21"/>
        </w:rPr>
        <w:t>どちらともつかない</w:t>
      </w:r>
      <w:r w:rsidR="00A601E0">
        <w:rPr>
          <w:rFonts w:ascii="HG丸ｺﾞｼｯｸM-PRO" w:eastAsia="HG丸ｺﾞｼｯｸM-PRO" w:hAnsi="HG丸ｺﾞｼｯｸM-PRO" w:cs="Arial Unicode MS"/>
          <w:sz w:val="21"/>
          <w:szCs w:val="21"/>
        </w:rPr>
        <w:t>状況が続くことが不安、と</w:t>
      </w:r>
      <w:r w:rsidR="00A601E0">
        <w:rPr>
          <w:rFonts w:ascii="HG丸ｺﾞｼｯｸM-PRO" w:eastAsia="HG丸ｺﾞｼｯｸM-PRO" w:hAnsi="HG丸ｺﾞｼｯｸM-PRO" w:cs="Arial Unicode MS" w:hint="eastAsia"/>
          <w:sz w:val="21"/>
          <w:szCs w:val="21"/>
        </w:rPr>
        <w:t>感じる</w:t>
      </w:r>
      <w:r w:rsidRPr="00A57F68">
        <w:rPr>
          <w:rFonts w:ascii="HG丸ｺﾞｼｯｸM-PRO" w:eastAsia="HG丸ｺﾞｼｯｸM-PRO" w:hAnsi="HG丸ｺﾞｼｯｸM-PRO" w:cs="Arial Unicode MS"/>
          <w:sz w:val="21"/>
          <w:szCs w:val="21"/>
        </w:rPr>
        <w:t>ご家族もいらっしゃるかもしれません。</w:t>
      </w:r>
      <w:r w:rsidR="007961F2">
        <w:rPr>
          <w:rFonts w:ascii="HG丸ｺﾞｼｯｸM-PRO" w:eastAsia="HG丸ｺﾞｼｯｸM-PRO" w:hAnsi="HG丸ｺﾞｼｯｸM-PRO" w:cs="Arial Unicode MS" w:hint="eastAsia"/>
          <w:sz w:val="21"/>
          <w:szCs w:val="21"/>
        </w:rPr>
        <w:t>また、実際は遺伝子の変化を受</w:t>
      </w:r>
      <w:r w:rsidR="00210C1F">
        <w:rPr>
          <w:rFonts w:ascii="HG丸ｺﾞｼｯｸM-PRO" w:eastAsia="HG丸ｺﾞｼｯｸM-PRO" w:hAnsi="HG丸ｺﾞｼｯｸM-PRO" w:cs="Arial Unicode MS" w:hint="eastAsia"/>
          <w:sz w:val="21"/>
          <w:szCs w:val="21"/>
        </w:rPr>
        <w:t>け継いで</w:t>
      </w:r>
      <w:r w:rsidR="007961F2">
        <w:rPr>
          <w:rFonts w:ascii="HG丸ｺﾞｼｯｸM-PRO" w:eastAsia="HG丸ｺﾞｼｯｸM-PRO" w:hAnsi="HG丸ｺﾞｼｯｸM-PRO" w:cs="Arial Unicode MS" w:hint="eastAsia"/>
          <w:sz w:val="21"/>
          <w:szCs w:val="21"/>
        </w:rPr>
        <w:t>いないお子さんにとっては不要な定期健診を続けていくことになるかもしれません。</w:t>
      </w:r>
    </w:p>
    <w:p w14:paraId="558D42EE" w14:textId="77777777" w:rsidR="005D0DF9" w:rsidRPr="00A57F68" w:rsidRDefault="005D0DF9">
      <w:pPr>
        <w:widowControl w:val="0"/>
        <w:spacing w:line="240" w:lineRule="auto"/>
        <w:ind w:left="360"/>
        <w:jc w:val="both"/>
        <w:rPr>
          <w:rFonts w:ascii="HG丸ｺﾞｼｯｸM-PRO" w:eastAsia="HG丸ｺﾞｼｯｸM-PRO" w:hAnsi="HG丸ｺﾞｼｯｸM-PRO" w:cs="游明朝"/>
          <w:sz w:val="21"/>
          <w:szCs w:val="21"/>
        </w:rPr>
      </w:pPr>
    </w:p>
    <w:tbl>
      <w:tblPr>
        <w:tblStyle w:val="a5"/>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9"/>
        <w:gridCol w:w="2127"/>
        <w:gridCol w:w="2155"/>
        <w:gridCol w:w="2664"/>
      </w:tblGrid>
      <w:tr w:rsidR="005D0DF9" w:rsidRPr="00A57F68" w14:paraId="27E7169B" w14:textId="77777777" w:rsidTr="00EC30AC">
        <w:tc>
          <w:tcPr>
            <w:tcW w:w="1449" w:type="dxa"/>
          </w:tcPr>
          <w:p w14:paraId="274D790F" w14:textId="77777777" w:rsidR="005D0DF9" w:rsidRPr="00A57F68" w:rsidRDefault="005D0DF9">
            <w:pPr>
              <w:widowControl w:val="0"/>
              <w:spacing w:line="240" w:lineRule="auto"/>
              <w:jc w:val="both"/>
              <w:rPr>
                <w:rFonts w:ascii="HG丸ｺﾞｼｯｸM-PRO" w:eastAsia="HG丸ｺﾞｼｯｸM-PRO" w:hAnsi="HG丸ｺﾞｼｯｸM-PRO" w:cs="游明朝"/>
                <w:sz w:val="21"/>
                <w:szCs w:val="21"/>
              </w:rPr>
            </w:pPr>
          </w:p>
        </w:tc>
        <w:tc>
          <w:tcPr>
            <w:tcW w:w="4282" w:type="dxa"/>
            <w:gridSpan w:val="2"/>
          </w:tcPr>
          <w:p w14:paraId="6229EAB2" w14:textId="77777777" w:rsidR="005D0DF9" w:rsidRPr="00A57F68" w:rsidRDefault="005D0DF9">
            <w:pPr>
              <w:widowControl w:val="0"/>
              <w:spacing w:line="240" w:lineRule="auto"/>
              <w:jc w:val="both"/>
              <w:rPr>
                <w:rFonts w:ascii="HG丸ｺﾞｼｯｸM-PRO" w:eastAsia="HG丸ｺﾞｼｯｸM-PRO" w:hAnsi="HG丸ｺﾞｼｯｸM-PRO" w:cs="游明朝"/>
                <w:sz w:val="21"/>
                <w:szCs w:val="21"/>
              </w:rPr>
            </w:pPr>
          </w:p>
          <w:p w14:paraId="7D1D9BFB" w14:textId="77777777" w:rsidR="005D0DF9" w:rsidRPr="00A57F68"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発症前に遺伝子検査を受ける</w:t>
            </w:r>
          </w:p>
          <w:p w14:paraId="73F5ECE8" w14:textId="77777777" w:rsidR="005D0DF9" w:rsidRPr="00A57F68" w:rsidRDefault="005D0DF9">
            <w:pPr>
              <w:widowControl w:val="0"/>
              <w:spacing w:line="240" w:lineRule="auto"/>
              <w:jc w:val="both"/>
              <w:rPr>
                <w:rFonts w:ascii="HG丸ｺﾞｼｯｸM-PRO" w:eastAsia="HG丸ｺﾞｼｯｸM-PRO" w:hAnsi="HG丸ｺﾞｼｯｸM-PRO" w:cs="游明朝"/>
                <w:sz w:val="21"/>
                <w:szCs w:val="21"/>
              </w:rPr>
            </w:pPr>
          </w:p>
        </w:tc>
        <w:tc>
          <w:tcPr>
            <w:tcW w:w="2664" w:type="dxa"/>
          </w:tcPr>
          <w:p w14:paraId="3C8E82E2" w14:textId="77777777" w:rsidR="005D0DF9" w:rsidRPr="00A57F68" w:rsidRDefault="005D0DF9">
            <w:pPr>
              <w:widowControl w:val="0"/>
              <w:spacing w:line="240" w:lineRule="auto"/>
              <w:jc w:val="both"/>
              <w:rPr>
                <w:rFonts w:ascii="HG丸ｺﾞｼｯｸM-PRO" w:eastAsia="HG丸ｺﾞｼｯｸM-PRO" w:hAnsi="HG丸ｺﾞｼｯｸM-PRO" w:cs="游明朝"/>
                <w:sz w:val="21"/>
                <w:szCs w:val="21"/>
              </w:rPr>
            </w:pPr>
          </w:p>
          <w:p w14:paraId="423FE2A8" w14:textId="77777777" w:rsidR="005D0DF9" w:rsidRPr="00A57F68"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遺伝子検査を受けない</w:t>
            </w:r>
          </w:p>
        </w:tc>
      </w:tr>
      <w:tr w:rsidR="005D0DF9" w:rsidRPr="00A57F68" w14:paraId="4251596C" w14:textId="77777777" w:rsidTr="00EC30AC">
        <w:tc>
          <w:tcPr>
            <w:tcW w:w="1449" w:type="dxa"/>
          </w:tcPr>
          <w:p w14:paraId="675B0E66" w14:textId="77777777" w:rsidR="005D0DF9" w:rsidRPr="00A57F68" w:rsidRDefault="005D0DF9">
            <w:pPr>
              <w:widowControl w:val="0"/>
              <w:spacing w:line="240" w:lineRule="auto"/>
              <w:jc w:val="both"/>
              <w:rPr>
                <w:rFonts w:ascii="HG丸ｺﾞｼｯｸM-PRO" w:eastAsia="HG丸ｺﾞｼｯｸM-PRO" w:hAnsi="HG丸ｺﾞｼｯｸM-PRO" w:cs="游明朝"/>
                <w:sz w:val="21"/>
                <w:szCs w:val="21"/>
              </w:rPr>
            </w:pPr>
          </w:p>
        </w:tc>
        <w:tc>
          <w:tcPr>
            <w:tcW w:w="2127" w:type="dxa"/>
          </w:tcPr>
          <w:p w14:paraId="2B4453F2" w14:textId="77777777" w:rsidR="005D0DF9" w:rsidRPr="00A57F68" w:rsidRDefault="00EC30AC">
            <w:pPr>
              <w:widowControl w:val="0"/>
              <w:spacing w:line="240" w:lineRule="auto"/>
              <w:jc w:val="both"/>
              <w:rPr>
                <w:rFonts w:ascii="HG丸ｺﾞｼｯｸM-PRO" w:eastAsia="HG丸ｺﾞｼｯｸM-PRO" w:hAnsi="HG丸ｺﾞｼｯｸM-PRO" w:cs="游明朝"/>
                <w:sz w:val="21"/>
                <w:szCs w:val="21"/>
              </w:rPr>
            </w:pPr>
            <w:r>
              <w:rPr>
                <w:rFonts w:ascii="HG丸ｺﾞｼｯｸM-PRO" w:eastAsia="HG丸ｺﾞｼｯｸM-PRO" w:hAnsi="HG丸ｺﾞｼｯｸM-PRO" w:cs="游明朝" w:hint="eastAsia"/>
                <w:sz w:val="21"/>
                <w:szCs w:val="21"/>
              </w:rPr>
              <w:t>変化を持っている</w:t>
            </w:r>
          </w:p>
        </w:tc>
        <w:tc>
          <w:tcPr>
            <w:tcW w:w="2155" w:type="dxa"/>
          </w:tcPr>
          <w:p w14:paraId="77552C2C" w14:textId="77777777" w:rsidR="005D0DF9" w:rsidRPr="00A57F68" w:rsidRDefault="00EC30AC">
            <w:pPr>
              <w:widowControl w:val="0"/>
              <w:spacing w:line="240" w:lineRule="auto"/>
              <w:jc w:val="both"/>
              <w:rPr>
                <w:rFonts w:ascii="HG丸ｺﾞｼｯｸM-PRO" w:eastAsia="HG丸ｺﾞｼｯｸM-PRO" w:hAnsi="HG丸ｺﾞｼｯｸM-PRO" w:cs="游明朝"/>
                <w:sz w:val="21"/>
                <w:szCs w:val="21"/>
              </w:rPr>
            </w:pPr>
            <w:r>
              <w:rPr>
                <w:rFonts w:ascii="HG丸ｺﾞｼｯｸM-PRO" w:eastAsia="HG丸ｺﾞｼｯｸM-PRO" w:hAnsi="HG丸ｺﾞｼｯｸM-PRO" w:cs="游明朝" w:hint="eastAsia"/>
                <w:sz w:val="21"/>
                <w:szCs w:val="21"/>
              </w:rPr>
              <w:t>変化を持っていない</w:t>
            </w:r>
          </w:p>
        </w:tc>
        <w:tc>
          <w:tcPr>
            <w:tcW w:w="2664" w:type="dxa"/>
          </w:tcPr>
          <w:p w14:paraId="198C9C35" w14:textId="77777777" w:rsidR="005D0DF9" w:rsidRPr="00A57F68" w:rsidRDefault="005D0DF9">
            <w:pPr>
              <w:widowControl w:val="0"/>
              <w:spacing w:line="240" w:lineRule="auto"/>
              <w:jc w:val="both"/>
              <w:rPr>
                <w:rFonts w:ascii="HG丸ｺﾞｼｯｸM-PRO" w:eastAsia="HG丸ｺﾞｼｯｸM-PRO" w:hAnsi="HG丸ｺﾞｼｯｸM-PRO" w:cs="游明朝"/>
                <w:sz w:val="21"/>
                <w:szCs w:val="21"/>
              </w:rPr>
            </w:pPr>
          </w:p>
        </w:tc>
      </w:tr>
      <w:tr w:rsidR="005D0DF9" w:rsidRPr="00A57F68" w14:paraId="71ECCC5E" w14:textId="77777777" w:rsidTr="00EC30AC">
        <w:tc>
          <w:tcPr>
            <w:tcW w:w="1449" w:type="dxa"/>
          </w:tcPr>
          <w:p w14:paraId="45E0589B" w14:textId="77777777" w:rsidR="005D0DF9" w:rsidRPr="00A57F68"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メリット</w:t>
            </w:r>
          </w:p>
        </w:tc>
        <w:tc>
          <w:tcPr>
            <w:tcW w:w="2127" w:type="dxa"/>
          </w:tcPr>
          <w:p w14:paraId="4AB3FA04" w14:textId="77777777" w:rsidR="005D0DF9" w:rsidRPr="00A57F68" w:rsidRDefault="00EC30AC">
            <w:pPr>
              <w:widowControl w:val="0"/>
              <w:spacing w:line="240" w:lineRule="auto"/>
              <w:jc w:val="both"/>
              <w:rPr>
                <w:rFonts w:ascii="HG丸ｺﾞｼｯｸM-PRO" w:eastAsia="HG丸ｺﾞｼｯｸM-PRO" w:hAnsi="HG丸ｺﾞｼｯｸM-PRO" w:cs="游明朝"/>
                <w:sz w:val="21"/>
                <w:szCs w:val="21"/>
              </w:rPr>
            </w:pPr>
            <w:r>
              <w:rPr>
                <w:rFonts w:ascii="HG丸ｺﾞｼｯｸM-PRO" w:eastAsia="HG丸ｺﾞｼｯｸM-PRO" w:hAnsi="HG丸ｺﾞｼｯｸM-PRO" w:cs="游明朝" w:hint="eastAsia"/>
                <w:sz w:val="21"/>
                <w:szCs w:val="21"/>
              </w:rPr>
              <w:t>早期発見のための定期的な検査→早期治療</w:t>
            </w:r>
          </w:p>
        </w:tc>
        <w:tc>
          <w:tcPr>
            <w:tcW w:w="2155" w:type="dxa"/>
          </w:tcPr>
          <w:p w14:paraId="758B3EC5" w14:textId="77777777" w:rsidR="005D0DF9" w:rsidRPr="00A57F68" w:rsidRDefault="00EC30AC">
            <w:pPr>
              <w:widowControl w:val="0"/>
              <w:spacing w:line="240" w:lineRule="auto"/>
              <w:jc w:val="both"/>
              <w:rPr>
                <w:rFonts w:ascii="HG丸ｺﾞｼｯｸM-PRO" w:eastAsia="HG丸ｺﾞｼｯｸM-PRO" w:hAnsi="HG丸ｺﾞｼｯｸM-PRO" w:cs="游明朝"/>
                <w:sz w:val="21"/>
                <w:szCs w:val="21"/>
              </w:rPr>
            </w:pPr>
            <w:r>
              <w:rPr>
                <w:rFonts w:ascii="HG丸ｺﾞｼｯｸM-PRO" w:eastAsia="HG丸ｺﾞｼｯｸM-PRO" w:hAnsi="HG丸ｺﾞｼｯｸM-PRO" w:cs="游明朝" w:hint="eastAsia"/>
                <w:sz w:val="21"/>
                <w:szCs w:val="21"/>
              </w:rPr>
              <w:t>この体質については定期的な検査は必要ない</w:t>
            </w:r>
          </w:p>
        </w:tc>
        <w:tc>
          <w:tcPr>
            <w:tcW w:w="2664" w:type="dxa"/>
          </w:tcPr>
          <w:p w14:paraId="79F40B2B" w14:textId="77777777" w:rsidR="005D0DF9"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考</w:t>
            </w:r>
            <w:r w:rsidR="00EC30AC">
              <w:rPr>
                <w:rFonts w:ascii="HG丸ｺﾞｼｯｸM-PRO" w:eastAsia="HG丸ｺﾞｼｯｸM-PRO" w:hAnsi="HG丸ｺﾞｼｯｸM-PRO" w:cs="游明朝"/>
                <w:sz w:val="21"/>
                <w:szCs w:val="21"/>
              </w:rPr>
              <w:t>える時間</w:t>
            </w:r>
            <w:r w:rsidR="00EC30AC">
              <w:rPr>
                <w:rFonts w:ascii="HG丸ｺﾞｼｯｸM-PRO" w:eastAsia="HG丸ｺﾞｼｯｸM-PRO" w:hAnsi="HG丸ｺﾞｼｯｸM-PRO" w:cs="游明朝" w:hint="eastAsia"/>
                <w:sz w:val="21"/>
                <w:szCs w:val="21"/>
              </w:rPr>
              <w:t>を作ることができる</w:t>
            </w:r>
          </w:p>
          <w:p w14:paraId="225D575A" w14:textId="77777777" w:rsidR="00EC30AC" w:rsidRPr="00A57F68" w:rsidRDefault="00EC30AC">
            <w:pPr>
              <w:widowControl w:val="0"/>
              <w:spacing w:line="240" w:lineRule="auto"/>
              <w:jc w:val="both"/>
              <w:rPr>
                <w:rFonts w:ascii="HG丸ｺﾞｼｯｸM-PRO" w:eastAsia="HG丸ｺﾞｼｯｸM-PRO" w:hAnsi="HG丸ｺﾞｼｯｸM-PRO" w:cs="游明朝"/>
                <w:sz w:val="21"/>
                <w:szCs w:val="21"/>
              </w:rPr>
            </w:pPr>
          </w:p>
        </w:tc>
      </w:tr>
      <w:tr w:rsidR="005D0DF9" w:rsidRPr="00A57F68" w14:paraId="33EC506D" w14:textId="77777777" w:rsidTr="00EC30AC">
        <w:tc>
          <w:tcPr>
            <w:tcW w:w="1449" w:type="dxa"/>
          </w:tcPr>
          <w:p w14:paraId="24692697" w14:textId="77777777" w:rsidR="005D0DF9" w:rsidRPr="00A57F68"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デメリット</w:t>
            </w:r>
          </w:p>
        </w:tc>
        <w:tc>
          <w:tcPr>
            <w:tcW w:w="2127" w:type="dxa"/>
          </w:tcPr>
          <w:p w14:paraId="70FA2CD2" w14:textId="77777777" w:rsidR="00EC30AC"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健康管理上の不安</w:t>
            </w:r>
          </w:p>
          <w:p w14:paraId="48965672" w14:textId="77777777" w:rsidR="005D0DF9" w:rsidRPr="00A57F68"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将来にわたる不安</w:t>
            </w:r>
          </w:p>
          <w:p w14:paraId="4A7F2B74" w14:textId="77777777" w:rsidR="005D0DF9" w:rsidRPr="00A57F68"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w:t>
            </w:r>
          </w:p>
        </w:tc>
        <w:tc>
          <w:tcPr>
            <w:tcW w:w="2155" w:type="dxa"/>
          </w:tcPr>
          <w:p w14:paraId="0BB2EB64" w14:textId="77777777" w:rsidR="005D0DF9" w:rsidRPr="00A57F68"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w:t>
            </w:r>
          </w:p>
        </w:tc>
        <w:tc>
          <w:tcPr>
            <w:tcW w:w="2664" w:type="dxa"/>
          </w:tcPr>
          <w:p w14:paraId="69FD2488" w14:textId="4AAA6692" w:rsidR="005D0DF9" w:rsidRPr="00A57F68" w:rsidRDefault="00EC30AC">
            <w:pPr>
              <w:widowControl w:val="0"/>
              <w:spacing w:line="240" w:lineRule="auto"/>
              <w:jc w:val="both"/>
              <w:rPr>
                <w:rFonts w:ascii="HG丸ｺﾞｼｯｸM-PRO" w:eastAsia="HG丸ｺﾞｼｯｸM-PRO" w:hAnsi="HG丸ｺﾞｼｯｸM-PRO" w:cs="游明朝"/>
                <w:sz w:val="21"/>
                <w:szCs w:val="21"/>
              </w:rPr>
            </w:pPr>
            <w:r>
              <w:rPr>
                <w:rFonts w:ascii="HG丸ｺﾞｼｯｸM-PRO" w:eastAsia="HG丸ｺﾞｼｯｸM-PRO" w:hAnsi="HG丸ｺﾞｼｯｸM-PRO" w:cs="游明朝" w:hint="eastAsia"/>
                <w:sz w:val="21"/>
                <w:szCs w:val="21"/>
              </w:rPr>
              <w:t>どちらかはっきりしないまま</w:t>
            </w:r>
            <w:r w:rsidR="0046597D">
              <w:rPr>
                <w:rFonts w:ascii="HG丸ｺﾞｼｯｸM-PRO" w:eastAsia="HG丸ｺﾞｼｯｸM-PRO" w:hAnsi="HG丸ｺﾞｼｯｸM-PRO" w:cs="游明朝" w:hint="eastAsia"/>
                <w:sz w:val="21"/>
                <w:szCs w:val="21"/>
              </w:rPr>
              <w:t>過ごすことになる</w:t>
            </w:r>
          </w:p>
          <w:p w14:paraId="2F6F6101" w14:textId="1A0010DE" w:rsidR="005D0DF9"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定期検査が必要だが、本来不要な検査かもしれない</w:t>
            </w:r>
          </w:p>
          <w:p w14:paraId="0F93E5F3" w14:textId="0CF4EE7C" w:rsidR="0046597D" w:rsidRPr="0046597D" w:rsidRDefault="0046597D">
            <w:pPr>
              <w:widowControl w:val="0"/>
              <w:spacing w:line="240" w:lineRule="auto"/>
              <w:jc w:val="both"/>
              <w:rPr>
                <w:rFonts w:ascii="HG丸ｺﾞｼｯｸM-PRO" w:eastAsia="HG丸ｺﾞｼｯｸM-PRO" w:hAnsi="HG丸ｺﾞｼｯｸM-PRO" w:cs="游明朝"/>
                <w:sz w:val="21"/>
                <w:szCs w:val="21"/>
              </w:rPr>
            </w:pPr>
            <w:r w:rsidRPr="00162EF7">
              <w:rPr>
                <w:rFonts w:ascii="HG丸ｺﾞｼｯｸM-PRO" w:eastAsia="HG丸ｺﾞｼｯｸM-PRO" w:hAnsi="HG丸ｺﾞｼｯｸM-PRO" w:hint="eastAsia"/>
              </w:rPr>
              <w:t>症状がない場合、受診が中断することがある</w:t>
            </w:r>
          </w:p>
          <w:p w14:paraId="5EE936E8" w14:textId="1265F256" w:rsidR="008775E1" w:rsidRPr="00A57F68" w:rsidRDefault="00265B0B">
            <w:pPr>
              <w:widowControl w:val="0"/>
              <w:spacing w:line="240" w:lineRule="auto"/>
              <w:jc w:val="both"/>
              <w:rPr>
                <w:rFonts w:ascii="HG丸ｺﾞｼｯｸM-PRO" w:eastAsia="HG丸ｺﾞｼｯｸM-PRO" w:hAnsi="HG丸ｺﾞｼｯｸM-PRO" w:cs="游明朝"/>
                <w:sz w:val="21"/>
                <w:szCs w:val="21"/>
              </w:rPr>
            </w:pPr>
            <w:r>
              <w:rPr>
                <w:rFonts w:ascii="HG丸ｺﾞｼｯｸM-PRO" w:eastAsia="HG丸ｺﾞｼｯｸM-PRO" w:hAnsi="HG丸ｺﾞｼｯｸM-PRO" w:cs="游明朝" w:hint="eastAsia"/>
                <w:sz w:val="21"/>
                <w:szCs w:val="21"/>
              </w:rPr>
              <w:t>症状がない場合、受診を継続するモチベーションが下がってしまう</w:t>
            </w:r>
          </w:p>
        </w:tc>
      </w:tr>
    </w:tbl>
    <w:p w14:paraId="0BD63FE4" w14:textId="77777777" w:rsidR="005D0DF9" w:rsidRPr="00A57F68"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 xml:space="preserve">　　★遺伝子検査を受けない場合の健康管理について</w:t>
      </w:r>
    </w:p>
    <w:p w14:paraId="355DBC96" w14:textId="77777777" w:rsidR="005D0DF9" w:rsidRPr="00A57F68" w:rsidRDefault="00931640">
      <w:pPr>
        <w:widowControl w:val="0"/>
        <w:spacing w:line="240" w:lineRule="auto"/>
        <w:jc w:val="both"/>
        <w:rPr>
          <w:rFonts w:ascii="HG丸ｺﾞｼｯｸM-PRO" w:eastAsia="HG丸ｺﾞｼｯｸM-PRO" w:hAnsi="HG丸ｺﾞｼｯｸM-PRO" w:cs="游明朝"/>
          <w:sz w:val="21"/>
          <w:szCs w:val="21"/>
        </w:rPr>
      </w:pPr>
      <w:r w:rsidRPr="00A57F68">
        <w:rPr>
          <w:rFonts w:ascii="HG丸ｺﾞｼｯｸM-PRO" w:eastAsia="HG丸ｺﾞｼｯｸM-PRO" w:hAnsi="HG丸ｺﾞｼｯｸM-PRO" w:cs="游明朝"/>
          <w:sz w:val="21"/>
          <w:szCs w:val="21"/>
        </w:rPr>
        <w:t xml:space="preserve">　　*保険の問題、</w:t>
      </w:r>
    </w:p>
    <w:p w14:paraId="68188727" w14:textId="77777777" w:rsidR="005D0DF9" w:rsidRPr="00A57F68" w:rsidRDefault="00931640">
      <w:pPr>
        <w:widowControl w:val="0"/>
        <w:spacing w:line="240" w:lineRule="auto"/>
        <w:ind w:firstLine="420"/>
        <w:jc w:val="both"/>
        <w:rPr>
          <w:rFonts w:ascii="HG丸ｺﾞｼｯｸM-PRO" w:eastAsia="HG丸ｺﾞｼｯｸM-PRO" w:hAnsi="HG丸ｺﾞｼｯｸM-PRO"/>
          <w:sz w:val="21"/>
          <w:szCs w:val="21"/>
        </w:rPr>
      </w:pPr>
      <w:r w:rsidRPr="00A57F68">
        <w:rPr>
          <w:rFonts w:ascii="HG丸ｺﾞｼｯｸM-PRO" w:eastAsia="HG丸ｺﾞｼｯｸM-PRO" w:hAnsi="HG丸ｺﾞｼｯｸM-PRO" w:cs="游明朝"/>
          <w:sz w:val="21"/>
          <w:szCs w:val="21"/>
        </w:rPr>
        <w:t>**サバイバーギルト</w:t>
      </w:r>
    </w:p>
    <w:p w14:paraId="1005DA02" w14:textId="062DBB3F" w:rsidR="005D0DF9" w:rsidRDefault="005D0DF9">
      <w:pPr>
        <w:rPr>
          <w:rFonts w:ascii="HG丸ｺﾞｼｯｸM-PRO" w:eastAsia="HG丸ｺﾞｼｯｸM-PRO" w:hAnsi="HG丸ｺﾞｼｯｸM-PRO"/>
          <w:sz w:val="21"/>
          <w:szCs w:val="21"/>
        </w:rPr>
      </w:pPr>
    </w:p>
    <w:p w14:paraId="237508F3" w14:textId="5BE51A6F" w:rsidR="0046597D" w:rsidRDefault="0046597D">
      <w:pPr>
        <w:rPr>
          <w:rFonts w:ascii="HG丸ｺﾞｼｯｸM-PRO" w:eastAsia="HG丸ｺﾞｼｯｸM-PRO" w:hAnsi="HG丸ｺﾞｼｯｸM-PRO"/>
          <w:sz w:val="21"/>
          <w:szCs w:val="21"/>
        </w:rPr>
      </w:pPr>
    </w:p>
    <w:p w14:paraId="7F33EB16" w14:textId="05CEB83C" w:rsidR="0046597D" w:rsidRDefault="0046597D">
      <w:pPr>
        <w:rPr>
          <w:rFonts w:ascii="HG丸ｺﾞｼｯｸM-PRO" w:eastAsia="HG丸ｺﾞｼｯｸM-PRO" w:hAnsi="HG丸ｺﾞｼｯｸM-PRO"/>
          <w:sz w:val="21"/>
          <w:szCs w:val="21"/>
        </w:rPr>
      </w:pPr>
    </w:p>
    <w:p w14:paraId="667E9868" w14:textId="21A9B9FB" w:rsidR="0046597D" w:rsidRDefault="0046597D">
      <w:pPr>
        <w:rPr>
          <w:rFonts w:ascii="HG丸ｺﾞｼｯｸM-PRO" w:eastAsia="HG丸ｺﾞｼｯｸM-PRO" w:hAnsi="HG丸ｺﾞｼｯｸM-PRO"/>
          <w:sz w:val="21"/>
          <w:szCs w:val="21"/>
        </w:rPr>
      </w:pPr>
    </w:p>
    <w:p w14:paraId="075090C1" w14:textId="38CDE2ED" w:rsidR="0046597D" w:rsidRDefault="0046597D">
      <w:pPr>
        <w:rPr>
          <w:rFonts w:ascii="HG丸ｺﾞｼｯｸM-PRO" w:eastAsia="HG丸ｺﾞｼｯｸM-PRO" w:hAnsi="HG丸ｺﾞｼｯｸM-PRO"/>
          <w:sz w:val="21"/>
          <w:szCs w:val="21"/>
        </w:rPr>
      </w:pPr>
    </w:p>
    <w:p w14:paraId="4D877B62" w14:textId="77777777" w:rsidR="0046597D" w:rsidRPr="00A57F68" w:rsidRDefault="0046597D">
      <w:pPr>
        <w:rPr>
          <w:rFonts w:ascii="HG丸ｺﾞｼｯｸM-PRO" w:eastAsia="HG丸ｺﾞｼｯｸM-PRO" w:hAnsi="HG丸ｺﾞｼｯｸM-PRO"/>
          <w:sz w:val="21"/>
          <w:szCs w:val="21"/>
        </w:rPr>
      </w:pPr>
    </w:p>
    <w:p w14:paraId="4B893559" w14:textId="5747C4F8" w:rsidR="005D0DF9" w:rsidRPr="00A57F68" w:rsidRDefault="00931640">
      <w:pPr>
        <w:rPr>
          <w:rFonts w:ascii="HG丸ｺﾞｼｯｸM-PRO" w:eastAsia="HG丸ｺﾞｼｯｸM-PRO" w:hAnsi="HG丸ｺﾞｼｯｸM-PRO"/>
          <w:sz w:val="21"/>
          <w:szCs w:val="21"/>
        </w:rPr>
      </w:pPr>
      <w:r>
        <w:rPr>
          <w:rFonts w:ascii="HG丸ｺﾞｼｯｸM-PRO" w:eastAsia="HG丸ｺﾞｼｯｸM-PRO" w:hAnsi="HG丸ｺﾞｼｯｸM-PRO" w:cs="Arial Unicode MS" w:hint="eastAsia"/>
          <w:sz w:val="21"/>
          <w:szCs w:val="21"/>
        </w:rPr>
        <w:lastRenderedPageBreak/>
        <w:t>○</w:t>
      </w:r>
      <w:r w:rsidRPr="00A57F68">
        <w:rPr>
          <w:rFonts w:ascii="HG丸ｺﾞｼｯｸM-PRO" w:eastAsia="HG丸ｺﾞｼｯｸM-PRO" w:hAnsi="HG丸ｺﾞｼｯｸM-PRO" w:cs="Arial Unicode MS"/>
          <w:sz w:val="21"/>
          <w:szCs w:val="21"/>
        </w:rPr>
        <w:t>心理社会的な</w:t>
      </w:r>
      <w:r w:rsidR="0046597D">
        <w:rPr>
          <w:rFonts w:ascii="HG丸ｺﾞｼｯｸM-PRO" w:eastAsia="HG丸ｺﾞｼｯｸM-PRO" w:hAnsi="HG丸ｺﾞｼｯｸM-PRO" w:cs="Arial Unicode MS" w:hint="eastAsia"/>
          <w:sz w:val="21"/>
          <w:szCs w:val="21"/>
        </w:rPr>
        <w:t>影響について</w:t>
      </w:r>
    </w:p>
    <w:p w14:paraId="69D08121" w14:textId="77777777" w:rsidR="006B3950" w:rsidRDefault="00CF6BFB">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t>・</w:t>
      </w:r>
      <w:r w:rsidR="006B3950">
        <w:rPr>
          <w:rFonts w:ascii="HG丸ｺﾞｼｯｸM-PRO" w:eastAsia="HG丸ｺﾞｼｯｸM-PRO" w:hAnsi="HG丸ｺﾞｼｯｸM-PRO" w:cs="Arial Unicode MS" w:hint="eastAsia"/>
          <w:sz w:val="21"/>
          <w:szCs w:val="21"/>
        </w:rPr>
        <w:t>お子さんとの会話の中で「遺伝」のことをどう伝えていくか</w:t>
      </w:r>
    </w:p>
    <w:p w14:paraId="7EF6BB1B" w14:textId="77777777" w:rsidR="006B3950" w:rsidRDefault="006B3950">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t>ご家族の中には、なかなかご自身や、パートナーの病気についてお子さんに上手く伝えることが難しい、と感じる方もいらっしゃるかもしれません。</w:t>
      </w:r>
    </w:p>
    <w:p w14:paraId="5A74FF21" w14:textId="77777777" w:rsidR="006B3950" w:rsidRDefault="006B3950">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t>海外での報告にはなりますが、お子さんに対して遺伝的な状況を共有するのは12歳より前、6歳から10歳の間が望ましいとされているようです。</w:t>
      </w:r>
    </w:p>
    <w:p w14:paraId="556C8CCC" w14:textId="77777777" w:rsidR="006B3950" w:rsidRDefault="006B3950">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t>また子どもたちは、幼少期から開かれた環境で遺伝について徐々に知っていくことが理想的と考えており、それによって彼らは自分</w:t>
      </w:r>
      <w:r w:rsidR="00D15D34">
        <w:rPr>
          <w:rFonts w:ascii="HG丸ｺﾞｼｯｸM-PRO" w:eastAsia="HG丸ｺﾞｼｯｸM-PRO" w:hAnsi="HG丸ｺﾞｼｯｸM-PRO" w:cs="Arial Unicode MS" w:hint="eastAsia"/>
          <w:sz w:val="21"/>
          <w:szCs w:val="21"/>
        </w:rPr>
        <w:t>自身のペースで段階を追って必要な情報を理解し、遺伝的な可能性を自然に受け入れていくことができます。</w:t>
      </w:r>
    </w:p>
    <w:p w14:paraId="406258F5" w14:textId="77777777" w:rsidR="006B3950" w:rsidRDefault="00D15D34">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t>ご家族の中だけで話しをしていくことが難しいな、と感じる時には是非病院のスタッフや、遺伝カウンセリングを担当している部門に相談してください。ご家族のペースに合わせてどの</w:t>
      </w:r>
      <w:r w:rsidR="00D05711">
        <w:rPr>
          <w:rFonts w:ascii="HG丸ｺﾞｼｯｸM-PRO" w:eastAsia="HG丸ｺﾞｼｯｸM-PRO" w:hAnsi="HG丸ｺﾞｼｯｸM-PRO" w:cs="Arial Unicode MS" w:hint="eastAsia"/>
          <w:sz w:val="21"/>
          <w:szCs w:val="21"/>
        </w:rPr>
        <w:t>ようにお子さんと情報を共有していくかを計画していくことが重要だと考えています。</w:t>
      </w:r>
      <w:bookmarkStart w:id="0" w:name="_GoBack"/>
      <w:bookmarkEnd w:id="0"/>
    </w:p>
    <w:p w14:paraId="17FB8998" w14:textId="77777777" w:rsidR="00D15D34" w:rsidRDefault="00D15D34">
      <w:pPr>
        <w:rPr>
          <w:rFonts w:ascii="HG丸ｺﾞｼｯｸM-PRO" w:eastAsia="HG丸ｺﾞｼｯｸM-PRO" w:hAnsi="HG丸ｺﾞｼｯｸM-PRO" w:cs="Arial Unicode MS"/>
          <w:sz w:val="21"/>
          <w:szCs w:val="21"/>
        </w:rPr>
      </w:pPr>
    </w:p>
    <w:p w14:paraId="27DA56D9" w14:textId="77777777" w:rsidR="005D0DF9" w:rsidRDefault="00CF6BFB">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t>・</w:t>
      </w:r>
      <w:r w:rsidR="0088213B">
        <w:rPr>
          <w:rFonts w:ascii="HG丸ｺﾞｼｯｸM-PRO" w:eastAsia="HG丸ｺﾞｼｯｸM-PRO" w:hAnsi="HG丸ｺﾞｼｯｸM-PRO" w:cs="Arial Unicode MS" w:hint="eastAsia"/>
          <w:sz w:val="21"/>
          <w:szCs w:val="21"/>
        </w:rPr>
        <w:t>サバイバーズギルト</w:t>
      </w:r>
    </w:p>
    <w:p w14:paraId="7E42995F" w14:textId="77777777" w:rsidR="00D05711" w:rsidRDefault="00D05711">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t>遺伝性の疾患をもつご家族の中では、遺伝子の変化を受け継いでいる人、受けついでいない人がいらっしゃいます。ご家族の中でもそれぞれの個人が置かれている状況は違っていて、皆さんが色々な思いを持っていらっしゃいます。</w:t>
      </w:r>
    </w:p>
    <w:p w14:paraId="5C02C9D8" w14:textId="77777777" w:rsidR="00D05711" w:rsidRDefault="00D05711">
      <w:pPr>
        <w:rPr>
          <w:rFonts w:ascii="HG丸ｺﾞｼｯｸM-PRO" w:eastAsia="HG丸ｺﾞｼｯｸM-PRO" w:hAnsi="HG丸ｺﾞｼｯｸM-PRO" w:cs="Arial Unicode MS"/>
          <w:sz w:val="21"/>
          <w:szCs w:val="21"/>
        </w:rPr>
      </w:pPr>
      <w:r>
        <w:rPr>
          <w:rFonts w:ascii="HG丸ｺﾞｼｯｸM-PRO" w:eastAsia="HG丸ｺﾞｼｯｸM-PRO" w:hAnsi="HG丸ｺﾞｼｯｸM-PRO" w:cs="Arial Unicode MS" w:hint="eastAsia"/>
          <w:sz w:val="21"/>
          <w:szCs w:val="21"/>
        </w:rPr>
        <w:t>遺伝子検査を受けて、遺伝子の変化を受け継いでいないことがわかったとしても、自分だけがその疾患のリスクから逃れてしまったという罪の意識を持ってしまう方もいらっしゃいます。</w:t>
      </w:r>
    </w:p>
    <w:p w14:paraId="720658E1" w14:textId="77777777" w:rsidR="0088213B" w:rsidRPr="00A57F68" w:rsidRDefault="0088213B">
      <w:pPr>
        <w:rPr>
          <w:rFonts w:ascii="HG丸ｺﾞｼｯｸM-PRO" w:eastAsia="HG丸ｺﾞｼｯｸM-PRO" w:hAnsi="HG丸ｺﾞｼｯｸM-PRO"/>
          <w:sz w:val="21"/>
          <w:szCs w:val="21"/>
        </w:rPr>
      </w:pPr>
    </w:p>
    <w:p w14:paraId="788CA1C7" w14:textId="77777777" w:rsidR="005D0DF9" w:rsidRPr="00A57F68" w:rsidRDefault="00CF6BFB">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w:t>
      </w:r>
      <w:r w:rsidR="00D15D34">
        <w:rPr>
          <w:rFonts w:ascii="HG丸ｺﾞｼｯｸM-PRO" w:eastAsia="HG丸ｺﾞｼｯｸM-PRO" w:hAnsi="HG丸ｺﾞｼｯｸM-PRO" w:hint="eastAsia"/>
          <w:sz w:val="21"/>
          <w:szCs w:val="21"/>
        </w:rPr>
        <w:t>その子の将来のために</w:t>
      </w:r>
    </w:p>
    <w:p w14:paraId="46273AD1" w14:textId="775C44AB" w:rsidR="00D15D34" w:rsidRDefault="00D15D34">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遺伝子検査を受けて、遺伝子の</w:t>
      </w:r>
      <w:r w:rsidR="00265B0B">
        <w:rPr>
          <w:rFonts w:ascii="HG丸ｺﾞｼｯｸM-PRO" w:eastAsia="HG丸ｺﾞｼｯｸM-PRO" w:hAnsi="HG丸ｺﾞｼｯｸM-PRO" w:hint="eastAsia"/>
          <w:sz w:val="21"/>
          <w:szCs w:val="21"/>
        </w:rPr>
        <w:t>変化</w:t>
      </w:r>
      <w:r>
        <w:rPr>
          <w:rFonts w:ascii="HG丸ｺﾞｼｯｸM-PRO" w:eastAsia="HG丸ｺﾞｼｯｸM-PRO" w:hAnsi="HG丸ｺﾞｼｯｸM-PRO" w:hint="eastAsia"/>
          <w:sz w:val="21"/>
          <w:szCs w:val="21"/>
        </w:rPr>
        <w:t>を受け継いでいることがわかっても、その子がその子であることには何も変わりはありません。しかし、その情報によって将来の可能性が狭められてしまうこともまた事実です。例えば、就職や結婚の場面で心無い言葉をかける人がいるかもしれません。</w:t>
      </w:r>
    </w:p>
    <w:p w14:paraId="6A083093" w14:textId="77777777" w:rsidR="00D05711" w:rsidRDefault="00D05711">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遺伝子の情報はいつ調べても結果は変わることはありません。いつ調べても変わらない情報をいつ調べるかによって人生に与える影響は様々です。もちろんいい影響も悪い影響も両方が考えられます。</w:t>
      </w:r>
    </w:p>
    <w:p w14:paraId="573C70A3" w14:textId="77777777" w:rsidR="00D05711" w:rsidRPr="00A57F68" w:rsidRDefault="00D05711">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お子さんとご家族にとって今の段階で最善の選択ができるように一緒に考えていきましょう。</w:t>
      </w:r>
    </w:p>
    <w:p w14:paraId="44B9F302" w14:textId="77777777" w:rsidR="005D0DF9" w:rsidRPr="00A57F68" w:rsidRDefault="005D0DF9">
      <w:pPr>
        <w:rPr>
          <w:rFonts w:ascii="HG丸ｺﾞｼｯｸM-PRO" w:eastAsia="HG丸ｺﾞｼｯｸM-PRO" w:hAnsi="HG丸ｺﾞｼｯｸM-PRO"/>
          <w:sz w:val="21"/>
          <w:szCs w:val="21"/>
        </w:rPr>
      </w:pPr>
    </w:p>
    <w:p w14:paraId="2CAC6CBE" w14:textId="77777777" w:rsidR="005D0DF9" w:rsidRPr="00A57F68" w:rsidRDefault="00931640">
      <w:pPr>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〇遺伝カウンセリングについて</w:t>
      </w:r>
    </w:p>
    <w:p w14:paraId="6DD486C5" w14:textId="77777777" w:rsidR="005D0DF9" w:rsidRPr="00A57F68" w:rsidRDefault="00931640" w:rsidP="007961F2">
      <w:pPr>
        <w:ind w:firstLine="240"/>
        <w:rPr>
          <w:rFonts w:ascii="HG丸ｺﾞｼｯｸM-PRO" w:eastAsia="HG丸ｺﾞｼｯｸM-PRO" w:hAnsi="HG丸ｺﾞｼｯｸM-PRO"/>
          <w:sz w:val="21"/>
          <w:szCs w:val="21"/>
        </w:rPr>
      </w:pPr>
      <w:r w:rsidRPr="00A57F68">
        <w:rPr>
          <w:rFonts w:ascii="HG丸ｺﾞｼｯｸM-PRO" w:eastAsia="HG丸ｺﾞｼｯｸM-PRO" w:hAnsi="HG丸ｺﾞｼｯｸM-PRO" w:cs="Arial Unicode MS"/>
          <w:sz w:val="21"/>
          <w:szCs w:val="21"/>
        </w:rPr>
        <w:t>遺伝カウンセリングでは、</w:t>
      </w:r>
      <w:r w:rsidR="00D15D34">
        <w:rPr>
          <w:rFonts w:ascii="HG丸ｺﾞｼｯｸM-PRO" w:eastAsia="HG丸ｺﾞｼｯｸM-PRO" w:hAnsi="HG丸ｺﾞｼｯｸM-PRO" w:cs="Arial Unicode MS" w:hint="eastAsia"/>
          <w:sz w:val="21"/>
          <w:szCs w:val="21"/>
        </w:rPr>
        <w:t>VHL/MEN</w:t>
      </w:r>
      <w:r w:rsidRPr="00A57F68">
        <w:rPr>
          <w:rFonts w:ascii="HG丸ｺﾞｼｯｸM-PRO" w:eastAsia="HG丸ｺﾞｼｯｸM-PRO" w:hAnsi="HG丸ｺﾞｼｯｸM-PRO" w:cs="Arial Unicode MS"/>
          <w:sz w:val="21"/>
          <w:szCs w:val="21"/>
        </w:rPr>
        <w:t>の病気についての情報をお伝えするとともに、検査するかどうかを納得したうえで意思決定できるようサポートしています。またお</w:t>
      </w:r>
      <w:r w:rsidR="007961F2">
        <w:rPr>
          <w:rFonts w:ascii="HG丸ｺﾞｼｯｸM-PRO" w:eastAsia="HG丸ｺﾞｼｯｸM-PRO" w:hAnsi="HG丸ｺﾞｼｯｸM-PRO" w:cs="Arial Unicode MS"/>
          <w:sz w:val="21"/>
          <w:szCs w:val="21"/>
        </w:rPr>
        <w:t>子さんの遺伝子検査について、ご本人にどのようにお話をしていくか</w:t>
      </w:r>
      <w:r w:rsidR="007961F2">
        <w:rPr>
          <w:rFonts w:ascii="HG丸ｺﾞｼｯｸM-PRO" w:eastAsia="HG丸ｺﾞｼｯｸM-PRO" w:hAnsi="HG丸ｺﾞｼｯｸM-PRO" w:cs="Arial Unicode MS" w:hint="eastAsia"/>
          <w:sz w:val="21"/>
          <w:szCs w:val="21"/>
        </w:rPr>
        <w:t>だけでなく、遺伝に関わる</w:t>
      </w:r>
      <w:r w:rsidRPr="00A57F68">
        <w:rPr>
          <w:rFonts w:ascii="HG丸ｺﾞｼｯｸM-PRO" w:eastAsia="HG丸ｺﾞｼｯｸM-PRO" w:hAnsi="HG丸ｺﾞｼｯｸM-PRO" w:cs="Arial Unicode MS"/>
          <w:sz w:val="21"/>
          <w:szCs w:val="21"/>
        </w:rPr>
        <w:t>ご相談がある場合はいつでもお問い合わせください。</w:t>
      </w:r>
    </w:p>
    <w:p w14:paraId="3054655F" w14:textId="35146A8A" w:rsidR="00215D5A" w:rsidRDefault="00215D5A">
      <w:pPr>
        <w:rPr>
          <w:rFonts w:ascii="HG丸ｺﾞｼｯｸM-PRO" w:eastAsia="HG丸ｺﾞｼｯｸM-PRO" w:hAnsi="HG丸ｺﾞｼｯｸM-PRO"/>
          <w:sz w:val="21"/>
          <w:szCs w:val="21"/>
        </w:rPr>
      </w:pPr>
      <w:r>
        <w:rPr>
          <w:rFonts w:ascii="HG丸ｺﾞｼｯｸM-PRO" w:eastAsia="HG丸ｺﾞｼｯｸM-PRO" w:hAnsi="HG丸ｺﾞｼｯｸM-PRO" w:hint="eastAsia"/>
          <w:noProof/>
          <w:sz w:val="21"/>
          <w:szCs w:val="21"/>
        </w:rPr>
        <mc:AlternateContent>
          <mc:Choice Requires="wps">
            <w:drawing>
              <wp:anchor distT="0" distB="0" distL="114300" distR="114300" simplePos="0" relativeHeight="251657728" behindDoc="0" locked="0" layoutInCell="1" allowOverlap="1" wp14:anchorId="761A67D3" wp14:editId="75A94410">
                <wp:simplePos x="0" y="0"/>
                <wp:positionH relativeFrom="column">
                  <wp:posOffset>0</wp:posOffset>
                </wp:positionH>
                <wp:positionV relativeFrom="paragraph">
                  <wp:posOffset>148894</wp:posOffset>
                </wp:positionV>
                <wp:extent cx="5624830" cy="1565275"/>
                <wp:effectExtent l="0" t="0" r="13970" b="15875"/>
                <wp:wrapNone/>
                <wp:docPr id="3" name="角丸四角形 3"/>
                <wp:cNvGraphicFramePr/>
                <a:graphic xmlns:a="http://schemas.openxmlformats.org/drawingml/2006/main">
                  <a:graphicData uri="http://schemas.microsoft.com/office/word/2010/wordprocessingShape">
                    <wps:wsp>
                      <wps:cNvSpPr/>
                      <wps:spPr>
                        <a:xfrm>
                          <a:off x="0" y="0"/>
                          <a:ext cx="5624830" cy="1565275"/>
                        </a:xfrm>
                        <a:prstGeom prst="roundRect">
                          <a:avLst>
                            <a:gd name="adj" fmla="val 9586"/>
                          </a:avLst>
                        </a:prstGeom>
                        <a:noFill/>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26ED838" id="角丸四角形 3" o:spid="_x0000_s1026" style="position:absolute;left:0;text-align:left;margin-left:0;margin-top:11.7pt;width:442.9pt;height:123.25pt;z-index:251657728;visibility:visible;mso-wrap-style:square;mso-wrap-distance-left:9pt;mso-wrap-distance-top:0;mso-wrap-distance-right:9pt;mso-wrap-distance-bottom:0;mso-position-horizontal:absolute;mso-position-horizontal-relative:text;mso-position-vertical:absolute;mso-position-vertical-relative:text;v-text-anchor:middle" arcsize="628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" filled="f" strokecolor="#4bacc6 [3208]" strokeweight="2pt"/>
            </w:pict>
          </mc:Fallback>
        </mc:AlternateContent>
      </w:r>
    </w:p>
    <w:p w14:paraId="0D4313ED" w14:textId="003948D9" w:rsidR="005D0DF9" w:rsidRPr="00A57F68" w:rsidRDefault="00215D5A">
      <w:pP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医療機関の連絡先</w:t>
      </w:r>
    </w:p>
    <w:sectPr w:rsidR="005D0DF9" w:rsidRPr="00A57F68" w:rsidSect="00D84A0D">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EBA1E" w14:textId="77777777" w:rsidR="009577A4" w:rsidRDefault="009577A4" w:rsidP="00651521">
      <w:pPr>
        <w:spacing w:line="240" w:lineRule="auto"/>
      </w:pPr>
      <w:r>
        <w:separator/>
      </w:r>
    </w:p>
  </w:endnote>
  <w:endnote w:type="continuationSeparator" w:id="0">
    <w:p w14:paraId="1EBD12C0" w14:textId="77777777" w:rsidR="009577A4" w:rsidRDefault="009577A4" w:rsidP="006515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7196C" w14:textId="77777777" w:rsidR="009577A4" w:rsidRDefault="009577A4" w:rsidP="00651521">
      <w:pPr>
        <w:spacing w:line="240" w:lineRule="auto"/>
      </w:pPr>
      <w:r>
        <w:separator/>
      </w:r>
    </w:p>
  </w:footnote>
  <w:footnote w:type="continuationSeparator" w:id="0">
    <w:p w14:paraId="47832F18" w14:textId="77777777" w:rsidR="009577A4" w:rsidRDefault="009577A4" w:rsidP="0065152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DF9"/>
    <w:rsid w:val="0000069F"/>
    <w:rsid w:val="00024DB5"/>
    <w:rsid w:val="00040C1B"/>
    <w:rsid w:val="00070F0A"/>
    <w:rsid w:val="00073826"/>
    <w:rsid w:val="000A6721"/>
    <w:rsid w:val="000E27A7"/>
    <w:rsid w:val="00125986"/>
    <w:rsid w:val="00162EF7"/>
    <w:rsid w:val="001A251E"/>
    <w:rsid w:val="00210C1F"/>
    <w:rsid w:val="00213FD3"/>
    <w:rsid w:val="00215D5A"/>
    <w:rsid w:val="0025478A"/>
    <w:rsid w:val="00265B0B"/>
    <w:rsid w:val="002C76FE"/>
    <w:rsid w:val="003E2E87"/>
    <w:rsid w:val="003F7331"/>
    <w:rsid w:val="004228A2"/>
    <w:rsid w:val="004328C5"/>
    <w:rsid w:val="0046597D"/>
    <w:rsid w:val="00484073"/>
    <w:rsid w:val="004C3108"/>
    <w:rsid w:val="004F0C3A"/>
    <w:rsid w:val="0058060F"/>
    <w:rsid w:val="005D0DF9"/>
    <w:rsid w:val="0061779E"/>
    <w:rsid w:val="00651521"/>
    <w:rsid w:val="006A6EE9"/>
    <w:rsid w:val="006B3950"/>
    <w:rsid w:val="00702820"/>
    <w:rsid w:val="0072526A"/>
    <w:rsid w:val="0075209B"/>
    <w:rsid w:val="007961F2"/>
    <w:rsid w:val="007B67C1"/>
    <w:rsid w:val="008514BD"/>
    <w:rsid w:val="008775E1"/>
    <w:rsid w:val="0088213B"/>
    <w:rsid w:val="008C584D"/>
    <w:rsid w:val="008F5B26"/>
    <w:rsid w:val="009264BC"/>
    <w:rsid w:val="00931640"/>
    <w:rsid w:val="009400B8"/>
    <w:rsid w:val="00943CCD"/>
    <w:rsid w:val="009577A4"/>
    <w:rsid w:val="00987045"/>
    <w:rsid w:val="009C10A7"/>
    <w:rsid w:val="00A1556B"/>
    <w:rsid w:val="00A57F68"/>
    <w:rsid w:val="00A601E0"/>
    <w:rsid w:val="00AA43C1"/>
    <w:rsid w:val="00B05B4C"/>
    <w:rsid w:val="00B22F3F"/>
    <w:rsid w:val="00BD7612"/>
    <w:rsid w:val="00C27703"/>
    <w:rsid w:val="00C8328A"/>
    <w:rsid w:val="00C868F1"/>
    <w:rsid w:val="00CC3E04"/>
    <w:rsid w:val="00CF6BFB"/>
    <w:rsid w:val="00D05711"/>
    <w:rsid w:val="00D15D34"/>
    <w:rsid w:val="00D6222D"/>
    <w:rsid w:val="00D631CD"/>
    <w:rsid w:val="00D84A0D"/>
    <w:rsid w:val="00DA5211"/>
    <w:rsid w:val="00DD25C3"/>
    <w:rsid w:val="00DD52CD"/>
    <w:rsid w:val="00DD609C"/>
    <w:rsid w:val="00E01771"/>
    <w:rsid w:val="00E411CA"/>
    <w:rsid w:val="00E94815"/>
    <w:rsid w:val="00EC30AC"/>
    <w:rsid w:val="00ED541C"/>
    <w:rsid w:val="00EE78C4"/>
    <w:rsid w:val="00F431C8"/>
    <w:rsid w:val="00F562B2"/>
    <w:rsid w:val="00F969F8"/>
    <w:rsid w:val="00FE5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216123"/>
  <w15:docId w15:val="{5A71E00E-6240-4D63-AA1D-E1E50E82B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color w:val="000000"/>
        <w:sz w:val="22"/>
        <w:szCs w:val="22"/>
        <w:lang w:val="en-US" w:eastAsia="ja-JP"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84A0D"/>
  </w:style>
  <w:style w:type="paragraph" w:styleId="1">
    <w:name w:val="heading 1"/>
    <w:basedOn w:val="a"/>
    <w:next w:val="a"/>
    <w:rsid w:val="00D84A0D"/>
    <w:pPr>
      <w:keepNext/>
      <w:keepLines/>
      <w:spacing w:before="400" w:after="120"/>
      <w:outlineLvl w:val="0"/>
    </w:pPr>
    <w:rPr>
      <w:sz w:val="40"/>
      <w:szCs w:val="40"/>
    </w:rPr>
  </w:style>
  <w:style w:type="paragraph" w:styleId="2">
    <w:name w:val="heading 2"/>
    <w:basedOn w:val="a"/>
    <w:next w:val="a"/>
    <w:rsid w:val="00D84A0D"/>
    <w:pPr>
      <w:keepNext/>
      <w:keepLines/>
      <w:spacing w:before="360" w:after="120"/>
      <w:outlineLvl w:val="1"/>
    </w:pPr>
    <w:rPr>
      <w:sz w:val="32"/>
      <w:szCs w:val="32"/>
    </w:rPr>
  </w:style>
  <w:style w:type="paragraph" w:styleId="3">
    <w:name w:val="heading 3"/>
    <w:basedOn w:val="a"/>
    <w:next w:val="a"/>
    <w:rsid w:val="00D84A0D"/>
    <w:pPr>
      <w:keepNext/>
      <w:keepLines/>
      <w:spacing w:before="320" w:after="80"/>
      <w:outlineLvl w:val="2"/>
    </w:pPr>
    <w:rPr>
      <w:color w:val="434343"/>
      <w:sz w:val="28"/>
      <w:szCs w:val="28"/>
    </w:rPr>
  </w:style>
  <w:style w:type="paragraph" w:styleId="4">
    <w:name w:val="heading 4"/>
    <w:basedOn w:val="a"/>
    <w:next w:val="a"/>
    <w:rsid w:val="00D84A0D"/>
    <w:pPr>
      <w:keepNext/>
      <w:keepLines/>
      <w:spacing w:before="280" w:after="80"/>
      <w:outlineLvl w:val="3"/>
    </w:pPr>
    <w:rPr>
      <w:color w:val="666666"/>
      <w:sz w:val="24"/>
      <w:szCs w:val="24"/>
    </w:rPr>
  </w:style>
  <w:style w:type="paragraph" w:styleId="5">
    <w:name w:val="heading 5"/>
    <w:basedOn w:val="a"/>
    <w:next w:val="a"/>
    <w:rsid w:val="00D84A0D"/>
    <w:pPr>
      <w:keepNext/>
      <w:keepLines/>
      <w:spacing w:before="240" w:after="80"/>
      <w:outlineLvl w:val="4"/>
    </w:pPr>
    <w:rPr>
      <w:color w:val="666666"/>
    </w:rPr>
  </w:style>
  <w:style w:type="paragraph" w:styleId="6">
    <w:name w:val="heading 6"/>
    <w:basedOn w:val="a"/>
    <w:next w:val="a"/>
    <w:rsid w:val="00D84A0D"/>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84A0D"/>
    <w:tblPr>
      <w:tblCellMar>
        <w:top w:w="0" w:type="dxa"/>
        <w:left w:w="0" w:type="dxa"/>
        <w:bottom w:w="0" w:type="dxa"/>
        <w:right w:w="0" w:type="dxa"/>
      </w:tblCellMar>
    </w:tblPr>
  </w:style>
  <w:style w:type="paragraph" w:styleId="a3">
    <w:name w:val="Title"/>
    <w:basedOn w:val="a"/>
    <w:next w:val="a"/>
    <w:rsid w:val="00D84A0D"/>
    <w:pPr>
      <w:keepNext/>
      <w:keepLines/>
      <w:spacing w:after="60"/>
    </w:pPr>
    <w:rPr>
      <w:sz w:val="52"/>
      <w:szCs w:val="52"/>
    </w:rPr>
  </w:style>
  <w:style w:type="paragraph" w:styleId="a4">
    <w:name w:val="Subtitle"/>
    <w:basedOn w:val="a"/>
    <w:next w:val="a"/>
    <w:rsid w:val="00D84A0D"/>
    <w:pPr>
      <w:keepNext/>
      <w:keepLines/>
      <w:spacing w:after="320"/>
    </w:pPr>
    <w:rPr>
      <w:rFonts w:eastAsia="Arial"/>
      <w:color w:val="666666"/>
      <w:sz w:val="30"/>
      <w:szCs w:val="30"/>
    </w:rPr>
  </w:style>
  <w:style w:type="table" w:customStyle="1" w:styleId="a5">
    <w:basedOn w:val="TableNormal"/>
    <w:rsid w:val="00D84A0D"/>
    <w:tblPr>
      <w:tblStyleRowBandSize w:val="1"/>
      <w:tblStyleColBandSize w:val="1"/>
      <w:tblCellMar>
        <w:left w:w="108" w:type="dxa"/>
        <w:right w:w="108" w:type="dxa"/>
      </w:tblCellMar>
    </w:tblPr>
  </w:style>
  <w:style w:type="paragraph" w:styleId="a6">
    <w:name w:val="header"/>
    <w:basedOn w:val="a"/>
    <w:link w:val="a7"/>
    <w:uiPriority w:val="99"/>
    <w:unhideWhenUsed/>
    <w:rsid w:val="00651521"/>
    <w:pPr>
      <w:tabs>
        <w:tab w:val="center" w:pos="4252"/>
        <w:tab w:val="right" w:pos="8504"/>
      </w:tabs>
      <w:snapToGrid w:val="0"/>
    </w:pPr>
  </w:style>
  <w:style w:type="character" w:customStyle="1" w:styleId="a7">
    <w:name w:val="ヘッダー (文字)"/>
    <w:basedOn w:val="a0"/>
    <w:link w:val="a6"/>
    <w:uiPriority w:val="99"/>
    <w:rsid w:val="00651521"/>
  </w:style>
  <w:style w:type="paragraph" w:styleId="a8">
    <w:name w:val="footer"/>
    <w:basedOn w:val="a"/>
    <w:link w:val="a9"/>
    <w:uiPriority w:val="99"/>
    <w:unhideWhenUsed/>
    <w:rsid w:val="00651521"/>
    <w:pPr>
      <w:tabs>
        <w:tab w:val="center" w:pos="4252"/>
        <w:tab w:val="right" w:pos="8504"/>
      </w:tabs>
      <w:snapToGrid w:val="0"/>
    </w:pPr>
  </w:style>
  <w:style w:type="character" w:customStyle="1" w:styleId="a9">
    <w:name w:val="フッター (文字)"/>
    <w:basedOn w:val="a0"/>
    <w:link w:val="a8"/>
    <w:uiPriority w:val="99"/>
    <w:rsid w:val="00651521"/>
  </w:style>
  <w:style w:type="character" w:styleId="aa">
    <w:name w:val="annotation reference"/>
    <w:basedOn w:val="a0"/>
    <w:uiPriority w:val="99"/>
    <w:semiHidden/>
    <w:unhideWhenUsed/>
    <w:rsid w:val="00651521"/>
    <w:rPr>
      <w:sz w:val="18"/>
      <w:szCs w:val="18"/>
    </w:rPr>
  </w:style>
  <w:style w:type="paragraph" w:styleId="ab">
    <w:name w:val="annotation text"/>
    <w:basedOn w:val="a"/>
    <w:link w:val="ac"/>
    <w:uiPriority w:val="99"/>
    <w:semiHidden/>
    <w:unhideWhenUsed/>
    <w:rsid w:val="00651521"/>
  </w:style>
  <w:style w:type="character" w:customStyle="1" w:styleId="ac">
    <w:name w:val="コメント文字列 (文字)"/>
    <w:basedOn w:val="a0"/>
    <w:link w:val="ab"/>
    <w:uiPriority w:val="99"/>
    <w:semiHidden/>
    <w:rsid w:val="00651521"/>
  </w:style>
  <w:style w:type="paragraph" w:styleId="ad">
    <w:name w:val="annotation subject"/>
    <w:basedOn w:val="ab"/>
    <w:next w:val="ab"/>
    <w:link w:val="ae"/>
    <w:uiPriority w:val="99"/>
    <w:semiHidden/>
    <w:unhideWhenUsed/>
    <w:rsid w:val="00651521"/>
    <w:rPr>
      <w:b/>
      <w:bCs/>
    </w:rPr>
  </w:style>
  <w:style w:type="character" w:customStyle="1" w:styleId="ae">
    <w:name w:val="コメント内容 (文字)"/>
    <w:basedOn w:val="ac"/>
    <w:link w:val="ad"/>
    <w:uiPriority w:val="99"/>
    <w:semiHidden/>
    <w:rsid w:val="00651521"/>
    <w:rPr>
      <w:b/>
      <w:bCs/>
    </w:rPr>
  </w:style>
  <w:style w:type="paragraph" w:styleId="af">
    <w:name w:val="Balloon Text"/>
    <w:basedOn w:val="a"/>
    <w:link w:val="af0"/>
    <w:uiPriority w:val="99"/>
    <w:semiHidden/>
    <w:unhideWhenUsed/>
    <w:rsid w:val="00651521"/>
    <w:pPr>
      <w:spacing w:line="240" w:lineRule="auto"/>
    </w:pPr>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651521"/>
    <w:rPr>
      <w:rFonts w:asciiTheme="majorHAnsi" w:eastAsiaTheme="majorEastAsia" w:hAnsiTheme="majorHAnsi" w:cstheme="majorBidi"/>
      <w:sz w:val="18"/>
      <w:szCs w:val="18"/>
    </w:rPr>
  </w:style>
  <w:style w:type="character" w:styleId="af1">
    <w:name w:val="Hyperlink"/>
    <w:basedOn w:val="a0"/>
    <w:uiPriority w:val="99"/>
    <w:unhideWhenUsed/>
    <w:rsid w:val="004F0C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845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49BB5-DFC9-40F6-AF26-00F88973B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766</Words>
  <Characters>4371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4f-64</dc:creator>
  <cp:lastModifiedBy>sakurai</cp:lastModifiedBy>
  <cp:revision>3</cp:revision>
  <dcterms:created xsi:type="dcterms:W3CDTF">2018-07-29T06:13:00Z</dcterms:created>
  <dcterms:modified xsi:type="dcterms:W3CDTF">2019-03-25T23:53:00Z</dcterms:modified>
</cp:coreProperties>
</file>